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EC47F" w14:textId="6A9723F5" w:rsidR="00F31963" w:rsidRPr="00B40C05" w:rsidRDefault="00B40C05" w:rsidP="00B40C05">
      <w:pPr>
        <w:rPr>
          <w:rFonts w:cs="Arial"/>
          <w:b/>
          <w:u w:val="single"/>
        </w:rPr>
      </w:pPr>
      <w:r w:rsidRPr="00B40C05">
        <w:rPr>
          <w:rFonts w:cs="Arial"/>
          <w:b/>
          <w:u w:val="single"/>
        </w:rPr>
        <w:t>Written evidence submitted by City of Wolverhampton Youth Council (BYC012)</w:t>
      </w:r>
    </w:p>
    <w:p w14:paraId="3894E832" w14:textId="77777777" w:rsidR="005E5861" w:rsidRPr="00B40C05" w:rsidRDefault="005E5861" w:rsidP="00CB0BEF">
      <w:pPr>
        <w:jc w:val="both"/>
        <w:rPr>
          <w:rFonts w:cs="Arial"/>
          <w:b/>
          <w:u w:val="single"/>
        </w:rPr>
      </w:pPr>
    </w:p>
    <w:p w14:paraId="439C9883" w14:textId="77777777" w:rsidR="005E5861" w:rsidRDefault="005E5861" w:rsidP="00CB0BEF">
      <w:pPr>
        <w:jc w:val="both"/>
        <w:rPr>
          <w:rFonts w:cs="Arial"/>
          <w:b/>
        </w:rPr>
      </w:pPr>
    </w:p>
    <w:p w14:paraId="6993A4F7" w14:textId="77777777" w:rsidR="00CB0BEF" w:rsidRDefault="005E5861" w:rsidP="00CB0BEF">
      <w:pPr>
        <w:jc w:val="both"/>
        <w:rPr>
          <w:rFonts w:cs="Arial"/>
          <w:b/>
        </w:rPr>
      </w:pPr>
      <w:r>
        <w:rPr>
          <w:rFonts w:cs="Arial"/>
          <w:b/>
        </w:rPr>
        <w:t>1.0</w:t>
      </w:r>
      <w:r w:rsidR="00CB0BEF" w:rsidRPr="00FA64ED">
        <w:rPr>
          <w:rFonts w:cs="Arial"/>
          <w:b/>
        </w:rPr>
        <w:t xml:space="preserve">Work Experience </w:t>
      </w:r>
      <w:r>
        <w:rPr>
          <w:rFonts w:cs="Arial"/>
          <w:b/>
        </w:rPr>
        <w:t>Mini Scrutiny Review</w:t>
      </w:r>
    </w:p>
    <w:p w14:paraId="602C8D97" w14:textId="77777777" w:rsidR="00FA64ED" w:rsidRDefault="00FA64ED" w:rsidP="00CB0BEF">
      <w:pPr>
        <w:jc w:val="both"/>
        <w:rPr>
          <w:rFonts w:cs="Arial"/>
          <w:b/>
        </w:rPr>
      </w:pPr>
    </w:p>
    <w:p w14:paraId="2840CF58" w14:textId="77777777" w:rsidR="00FA64ED" w:rsidRPr="00187485" w:rsidRDefault="00FA64ED" w:rsidP="00714B70">
      <w:pPr>
        <w:ind w:left="142"/>
        <w:jc w:val="both"/>
        <w:rPr>
          <w:rFonts w:cs="Arial"/>
          <w:bCs/>
        </w:rPr>
      </w:pPr>
      <w:r>
        <w:rPr>
          <w:rFonts w:cs="Arial"/>
        </w:rPr>
        <w:t xml:space="preserve">The Wolverhampton </w:t>
      </w:r>
      <w:r w:rsidRPr="0021001A">
        <w:rPr>
          <w:rFonts w:cs="Arial"/>
        </w:rPr>
        <w:t xml:space="preserve">Youth Council Scrutiny review on work experience took place on the afternoon of 23 February 2018 </w:t>
      </w:r>
      <w:r>
        <w:rPr>
          <w:rFonts w:cs="Arial"/>
        </w:rPr>
        <w:t>chaired by Councillor</w:t>
      </w:r>
      <w:r w:rsidRPr="0021001A">
        <w:rPr>
          <w:rFonts w:cs="Arial"/>
        </w:rPr>
        <w:t xml:space="preserve"> Bhupinder Gakhal</w:t>
      </w:r>
      <w:r>
        <w:rPr>
          <w:rFonts w:cs="Arial"/>
        </w:rPr>
        <w:t xml:space="preserve"> and Y</w:t>
      </w:r>
      <w:r>
        <w:rPr>
          <w:rFonts w:cs="Arial"/>
          <w:bCs/>
        </w:rPr>
        <w:t>outh Council Members. T</w:t>
      </w:r>
      <w:r w:rsidRPr="0021001A">
        <w:rPr>
          <w:rFonts w:cs="Arial"/>
          <w:bCs/>
        </w:rPr>
        <w:t xml:space="preserve">he Panel received evidence from Tony O’Callaghan - </w:t>
      </w:r>
      <w:r w:rsidRPr="0021001A">
        <w:rPr>
          <w:rFonts w:cs="Arial"/>
        </w:rPr>
        <w:t>Skills and Employability Manager (Young People) and Graham Brown – Education and Enterprise Manager.  The Director of Education, Meredith Teasdale also gave valuable contributions throughout the review.   Oliver Hermann – Skills and Enterprise Manager gave a case study on Wolverhampton Homes working with work experience students.</w:t>
      </w:r>
      <w:r>
        <w:rPr>
          <w:rFonts w:cs="Arial"/>
        </w:rPr>
        <w:t xml:space="preserve"> The Youth Council came up with the following recommendations for both Local and National implementation: </w:t>
      </w:r>
    </w:p>
    <w:p w14:paraId="595F359D" w14:textId="77777777" w:rsidR="00FA64ED" w:rsidRDefault="00FA64ED" w:rsidP="00CB0BEF">
      <w:pPr>
        <w:jc w:val="both"/>
        <w:rPr>
          <w:rFonts w:cs="Arial"/>
          <w:b/>
        </w:rPr>
      </w:pPr>
    </w:p>
    <w:p w14:paraId="3498AF4A" w14:textId="77777777" w:rsidR="005E5861" w:rsidRPr="00FA64ED" w:rsidRDefault="005E5861" w:rsidP="00CB0BEF">
      <w:pPr>
        <w:jc w:val="both"/>
        <w:rPr>
          <w:rFonts w:cs="Arial"/>
          <w:b/>
        </w:rPr>
      </w:pPr>
      <w:r>
        <w:rPr>
          <w:rFonts w:cs="Arial"/>
          <w:b/>
        </w:rPr>
        <w:t xml:space="preserve">2.0 Recommendations </w:t>
      </w:r>
    </w:p>
    <w:p w14:paraId="608968E5" w14:textId="77777777" w:rsidR="00CB0BEF" w:rsidRPr="0021001A" w:rsidRDefault="00CB0BEF" w:rsidP="00CB0BEF">
      <w:pPr>
        <w:jc w:val="both"/>
        <w:rPr>
          <w:rFonts w:cs="Arial"/>
        </w:rPr>
      </w:pPr>
    </w:p>
    <w:p w14:paraId="128A102E" w14:textId="77777777" w:rsidR="00CB0BEF" w:rsidRPr="00FA64ED" w:rsidRDefault="005E5861" w:rsidP="00FA64ED">
      <w:pPr>
        <w:spacing w:after="160" w:line="259" w:lineRule="auto"/>
        <w:jc w:val="both"/>
        <w:rPr>
          <w:rFonts w:cs="Arial"/>
        </w:rPr>
      </w:pPr>
      <w:r>
        <w:rPr>
          <w:rFonts w:cs="Arial"/>
        </w:rPr>
        <w:t>.</w:t>
      </w:r>
      <w:r w:rsidR="00FA64ED">
        <w:rPr>
          <w:rFonts w:cs="Arial"/>
        </w:rPr>
        <w:t>1.</w:t>
      </w:r>
      <w:r w:rsidR="00CB0BEF" w:rsidRPr="00FA64ED">
        <w:rPr>
          <w:rFonts w:cs="Arial"/>
        </w:rPr>
        <w:t>That Youth Councils and Young People are kept updated on plans of their local  authority or Combined Authority for career hubs and any associated developments.</w:t>
      </w:r>
    </w:p>
    <w:p w14:paraId="559B7945" w14:textId="77777777" w:rsidR="00CB0BEF" w:rsidRPr="00FA64ED" w:rsidRDefault="00FA64ED" w:rsidP="00FA64ED">
      <w:pPr>
        <w:spacing w:after="160" w:line="259" w:lineRule="auto"/>
        <w:jc w:val="both"/>
        <w:rPr>
          <w:rFonts w:cs="Arial"/>
        </w:rPr>
      </w:pPr>
      <w:r>
        <w:rPr>
          <w:rFonts w:cs="Arial"/>
        </w:rPr>
        <w:t>2.</w:t>
      </w:r>
      <w:r w:rsidR="00CB0BEF" w:rsidRPr="00FA64ED">
        <w:rPr>
          <w:rFonts w:cs="Arial"/>
        </w:rPr>
        <w:t>To improve communication with schools, including promoting websites such as the City of Wolverhampton Council Workbox.</w:t>
      </w:r>
    </w:p>
    <w:p w14:paraId="48882D9F" w14:textId="77777777" w:rsidR="00CB0BEF" w:rsidRPr="00FA64ED" w:rsidRDefault="00FA64ED" w:rsidP="00FA64ED">
      <w:pPr>
        <w:spacing w:after="160" w:line="259" w:lineRule="auto"/>
        <w:jc w:val="both"/>
        <w:rPr>
          <w:rFonts w:cs="Arial"/>
        </w:rPr>
      </w:pPr>
      <w:r>
        <w:rPr>
          <w:rFonts w:cs="Arial"/>
        </w:rPr>
        <w:t>3.</w:t>
      </w:r>
      <w:r w:rsidR="00CB0BEF" w:rsidRPr="00FA64ED">
        <w:rPr>
          <w:rFonts w:cs="Arial"/>
        </w:rPr>
        <w:t>That local authorities  the use of ‘Super Career type’ events, involving a large number of prospective employers, and to ensure all senior schools in the area are aware of these events</w:t>
      </w:r>
    </w:p>
    <w:p w14:paraId="2B4B19A2" w14:textId="77777777" w:rsidR="00CB0BEF" w:rsidRPr="00FA64ED" w:rsidRDefault="00FA64ED" w:rsidP="00FA64ED">
      <w:pPr>
        <w:spacing w:after="160" w:line="259" w:lineRule="auto"/>
        <w:jc w:val="both"/>
        <w:rPr>
          <w:rFonts w:cs="Arial"/>
        </w:rPr>
      </w:pPr>
      <w:r>
        <w:rPr>
          <w:rFonts w:cs="Arial"/>
        </w:rPr>
        <w:t>4.</w:t>
      </w:r>
      <w:r w:rsidR="00CB0BEF" w:rsidRPr="00FA64ED">
        <w:rPr>
          <w:rFonts w:cs="Arial"/>
        </w:rPr>
        <w:t>To provide more work experience support to schools including more information on specialist fields</w:t>
      </w:r>
    </w:p>
    <w:p w14:paraId="7B2332C4" w14:textId="77777777" w:rsidR="00CB0BEF" w:rsidRPr="00FA64ED" w:rsidRDefault="00FA64ED" w:rsidP="00FA64ED">
      <w:pPr>
        <w:spacing w:after="160" w:line="259" w:lineRule="auto"/>
        <w:jc w:val="both"/>
        <w:rPr>
          <w:rFonts w:cs="Arial"/>
        </w:rPr>
      </w:pPr>
      <w:r>
        <w:rPr>
          <w:rFonts w:cs="Arial"/>
        </w:rPr>
        <w:t>5.</w:t>
      </w:r>
      <w:r w:rsidR="00CB0BEF" w:rsidRPr="00FA64ED">
        <w:rPr>
          <w:rFonts w:cs="Arial"/>
        </w:rPr>
        <w:t>To ensure that all work experience placements have a clear guide on expectations to avoid disappointment and there should be strong quality assurance</w:t>
      </w:r>
    </w:p>
    <w:p w14:paraId="105F7E05" w14:textId="77777777" w:rsidR="00CB0BEF" w:rsidRPr="00FA64ED" w:rsidRDefault="00FA64ED" w:rsidP="00FA64ED">
      <w:pPr>
        <w:spacing w:after="160" w:line="259" w:lineRule="auto"/>
        <w:jc w:val="both"/>
        <w:rPr>
          <w:rFonts w:cs="Arial"/>
        </w:rPr>
      </w:pPr>
      <w:r>
        <w:rPr>
          <w:rFonts w:cs="Arial"/>
        </w:rPr>
        <w:t>6.</w:t>
      </w:r>
      <w:r w:rsidR="00CB0BEF" w:rsidRPr="00FA64ED">
        <w:rPr>
          <w:rFonts w:cs="Arial"/>
        </w:rPr>
        <w:t xml:space="preserve">That the British Youth Council and Department for </w:t>
      </w:r>
      <w:r w:rsidR="00714B70" w:rsidRPr="00FA64ED">
        <w:rPr>
          <w:rFonts w:cs="Arial"/>
        </w:rPr>
        <w:t>Education challenge</w:t>
      </w:r>
      <w:r w:rsidR="00CB0BEF" w:rsidRPr="00FA64ED">
        <w:rPr>
          <w:rFonts w:cs="Arial"/>
        </w:rPr>
        <w:t xml:space="preserve"> the negative stereotypes of apprenticeships and work experience</w:t>
      </w:r>
    </w:p>
    <w:p w14:paraId="3A724030" w14:textId="77777777" w:rsidR="00CB0BEF" w:rsidRPr="00FA64ED" w:rsidRDefault="00FA64ED" w:rsidP="00FA64ED">
      <w:pPr>
        <w:spacing w:after="160" w:line="259" w:lineRule="auto"/>
        <w:jc w:val="both"/>
        <w:rPr>
          <w:rFonts w:cs="Arial"/>
        </w:rPr>
      </w:pPr>
      <w:r>
        <w:rPr>
          <w:rFonts w:cs="Arial"/>
        </w:rPr>
        <w:t>7.</w:t>
      </w:r>
      <w:r w:rsidR="00CB0BEF" w:rsidRPr="00FA64ED">
        <w:rPr>
          <w:rFonts w:cs="Arial"/>
        </w:rPr>
        <w:t>To promote the link between work experience and apprenticeship events</w:t>
      </w:r>
    </w:p>
    <w:p w14:paraId="4C153805" w14:textId="77777777" w:rsidR="00CB0BEF" w:rsidRDefault="00FA64ED" w:rsidP="00FA64ED">
      <w:pPr>
        <w:rPr>
          <w:rFonts w:cs="Arial"/>
        </w:rPr>
      </w:pPr>
      <w:r>
        <w:rPr>
          <w:rFonts w:cs="Arial"/>
        </w:rPr>
        <w:t>8.</w:t>
      </w:r>
      <w:r w:rsidR="00CB0BEF" w:rsidRPr="00FA64ED">
        <w:rPr>
          <w:rFonts w:cs="Arial"/>
        </w:rPr>
        <w:t xml:space="preserve">To work with the schools in a local </w:t>
      </w:r>
      <w:r w:rsidR="005E5861" w:rsidRPr="00FA64ED">
        <w:rPr>
          <w:rFonts w:cs="Arial"/>
        </w:rPr>
        <w:t>authority to</w:t>
      </w:r>
      <w:r w:rsidR="00CB0BEF" w:rsidRPr="00FA64ED">
        <w:rPr>
          <w:rFonts w:cs="Arial"/>
        </w:rPr>
        <w:t xml:space="preserve"> encourage flexibility in the timing of work experience dates to ensure a wider breadth of opportunities for young people across their </w:t>
      </w:r>
      <w:r w:rsidRPr="00FA64ED">
        <w:rPr>
          <w:rFonts w:cs="Arial"/>
        </w:rPr>
        <w:t>area</w:t>
      </w:r>
    </w:p>
    <w:p w14:paraId="6512F5B3" w14:textId="77777777" w:rsidR="00FA64ED" w:rsidRDefault="00FA64ED" w:rsidP="00FA64ED">
      <w:pPr>
        <w:rPr>
          <w:rFonts w:cs="Arial"/>
        </w:rPr>
      </w:pPr>
    </w:p>
    <w:p w14:paraId="2368C4B9" w14:textId="77777777" w:rsidR="00714B70" w:rsidRDefault="00714B70" w:rsidP="00FA64ED">
      <w:pPr>
        <w:rPr>
          <w:rFonts w:cs="Arial"/>
          <w:b/>
          <w:u w:val="single"/>
        </w:rPr>
      </w:pPr>
    </w:p>
    <w:p w14:paraId="054FA7E1" w14:textId="77777777" w:rsidR="00714B70" w:rsidRDefault="00714B70" w:rsidP="00FA64ED">
      <w:pPr>
        <w:rPr>
          <w:rFonts w:cs="Arial"/>
          <w:b/>
          <w:u w:val="single"/>
        </w:rPr>
      </w:pPr>
    </w:p>
    <w:p w14:paraId="5BE81ED4" w14:textId="77777777" w:rsidR="00714B70" w:rsidRDefault="00714B70" w:rsidP="00FA64ED">
      <w:pPr>
        <w:rPr>
          <w:rFonts w:cs="Arial"/>
          <w:b/>
          <w:u w:val="single"/>
        </w:rPr>
      </w:pPr>
    </w:p>
    <w:p w14:paraId="72F39EC7" w14:textId="77777777" w:rsidR="00714B70" w:rsidRDefault="00714B70" w:rsidP="00FA64ED">
      <w:pPr>
        <w:rPr>
          <w:rFonts w:cs="Arial"/>
          <w:b/>
          <w:u w:val="single"/>
        </w:rPr>
      </w:pPr>
    </w:p>
    <w:p w14:paraId="071F2A7D" w14:textId="77777777" w:rsidR="00714B70" w:rsidRDefault="00714B70" w:rsidP="00FA64ED">
      <w:pPr>
        <w:rPr>
          <w:rFonts w:cs="Arial"/>
          <w:b/>
          <w:u w:val="single"/>
        </w:rPr>
      </w:pPr>
    </w:p>
    <w:p w14:paraId="51ADA9FE" w14:textId="77777777" w:rsidR="00714B70" w:rsidRDefault="00714B70" w:rsidP="00FA64ED">
      <w:pPr>
        <w:rPr>
          <w:rFonts w:cs="Arial"/>
          <w:b/>
          <w:u w:val="single"/>
        </w:rPr>
      </w:pPr>
    </w:p>
    <w:p w14:paraId="0E5F520A" w14:textId="77777777" w:rsidR="00714B70" w:rsidRDefault="00714B70" w:rsidP="00FA64ED">
      <w:pPr>
        <w:rPr>
          <w:rFonts w:cs="Arial"/>
          <w:b/>
          <w:u w:val="single"/>
        </w:rPr>
      </w:pPr>
    </w:p>
    <w:p w14:paraId="79DAF829" w14:textId="77777777" w:rsidR="00714B70" w:rsidRDefault="00714B70" w:rsidP="00FA64ED">
      <w:pPr>
        <w:rPr>
          <w:rFonts w:cs="Arial"/>
          <w:b/>
          <w:u w:val="single"/>
        </w:rPr>
      </w:pPr>
    </w:p>
    <w:p w14:paraId="606F3561" w14:textId="77777777" w:rsidR="00714B70" w:rsidRPr="00714B70" w:rsidRDefault="005E5861" w:rsidP="00FA64ED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lastRenderedPageBreak/>
        <w:t>3.0</w:t>
      </w:r>
      <w:r>
        <w:rPr>
          <w:rFonts w:cs="Arial"/>
          <w:b/>
          <w:u w:val="single"/>
        </w:rPr>
        <w:tab/>
      </w:r>
      <w:r w:rsidR="00714B70" w:rsidRPr="00714B70">
        <w:rPr>
          <w:rFonts w:cs="Arial"/>
          <w:b/>
          <w:u w:val="single"/>
        </w:rPr>
        <w:t>Evidence/Data</w:t>
      </w:r>
    </w:p>
    <w:p w14:paraId="255FA714" w14:textId="77777777" w:rsidR="00714B70" w:rsidRDefault="00714B70" w:rsidP="00CB0BEF">
      <w:pPr>
        <w:spacing w:after="160" w:line="259" w:lineRule="auto"/>
        <w:rPr>
          <w:rFonts w:cs="Arial"/>
        </w:rPr>
      </w:pPr>
    </w:p>
    <w:p w14:paraId="61995FC3" w14:textId="77777777" w:rsidR="00CB0BEF" w:rsidRPr="00CB0BEF" w:rsidRDefault="00CB0BEF" w:rsidP="00CB0BEF">
      <w:pPr>
        <w:spacing w:after="160" w:line="259" w:lineRule="auto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As part of the research before the Mini Scrutiny Review on Work Experience the Youth Council undertook a short piece of consultation with young people from across the city in which 136 young people took part.</w:t>
      </w:r>
    </w:p>
    <w:p w14:paraId="53FBB034" w14:textId="77777777" w:rsidR="00CB0BEF" w:rsidRPr="00CB0BEF" w:rsidRDefault="00CB0BEF" w:rsidP="00CB0BEF">
      <w:pPr>
        <w:spacing w:after="160" w:line="259" w:lineRule="auto"/>
        <w:rPr>
          <w:rFonts w:eastAsiaTheme="minorHAnsi" w:cs="Arial"/>
        </w:rPr>
      </w:pPr>
    </w:p>
    <w:tbl>
      <w:tblPr>
        <w:tblW w:w="9291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71"/>
        <w:gridCol w:w="3220"/>
      </w:tblGrid>
      <w:tr w:rsidR="00CB0BEF" w:rsidRPr="00CB0BEF" w14:paraId="1CF7FFDB" w14:textId="77777777" w:rsidTr="00337C8D">
        <w:trPr>
          <w:trHeight w:val="775"/>
          <w:jc w:val="center"/>
        </w:trPr>
        <w:tc>
          <w:tcPr>
            <w:tcW w:w="6071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A39819" w14:textId="77777777" w:rsidR="00CB0BEF" w:rsidRPr="00CB0BEF" w:rsidRDefault="005E5861" w:rsidP="00CB0BEF">
            <w:pPr>
              <w:spacing w:line="240" w:lineRule="auto"/>
              <w:textAlignment w:val="bottom"/>
              <w:rPr>
                <w:rFonts w:eastAsia="Times New Roman" w:cs="Arial"/>
                <w:b/>
                <w:sz w:val="22"/>
                <w:szCs w:val="22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2"/>
                <w:szCs w:val="22"/>
                <w:lang w:eastAsia="en-GB"/>
              </w:rPr>
              <w:t xml:space="preserve">3.1 </w:t>
            </w:r>
            <w:r w:rsidR="00CB0BEF" w:rsidRPr="00CB0BEF">
              <w:rPr>
                <w:rFonts w:eastAsia="Times New Roman" w:cs="Arial"/>
                <w:b/>
                <w:color w:val="000000" w:themeColor="dark1"/>
                <w:kern w:val="24"/>
                <w:sz w:val="22"/>
                <w:szCs w:val="22"/>
                <w:lang w:eastAsia="en-GB"/>
              </w:rPr>
              <w:t>Completed work experience</w:t>
            </w:r>
          </w:p>
        </w:tc>
        <w:tc>
          <w:tcPr>
            <w:tcW w:w="32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0EF5CA" w14:textId="77777777" w:rsidR="00CB0BEF" w:rsidRPr="00CB0BEF" w:rsidRDefault="00CB0BEF" w:rsidP="00CB0BEF">
            <w:pPr>
              <w:spacing w:line="240" w:lineRule="auto"/>
              <w:rPr>
                <w:rFonts w:eastAsia="Times New Roman" w:cs="Arial"/>
                <w:b/>
                <w:sz w:val="22"/>
                <w:szCs w:val="22"/>
                <w:lang w:eastAsia="en-GB"/>
              </w:rPr>
            </w:pPr>
          </w:p>
        </w:tc>
      </w:tr>
      <w:tr w:rsidR="00CB0BEF" w:rsidRPr="00CB0BEF" w14:paraId="6A660D31" w14:textId="77777777" w:rsidTr="00337C8D">
        <w:trPr>
          <w:trHeight w:val="714"/>
          <w:jc w:val="center"/>
        </w:trPr>
        <w:tc>
          <w:tcPr>
            <w:tcW w:w="6071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1F343F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32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243DDC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70</w:t>
            </w:r>
          </w:p>
        </w:tc>
      </w:tr>
      <w:tr w:rsidR="00CB0BEF" w:rsidRPr="00CB0BEF" w14:paraId="14218B4B" w14:textId="77777777" w:rsidTr="00337C8D">
        <w:trPr>
          <w:trHeight w:val="714"/>
          <w:jc w:val="center"/>
        </w:trPr>
        <w:tc>
          <w:tcPr>
            <w:tcW w:w="6071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14FCB2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 xml:space="preserve">Yes </w:t>
            </w:r>
          </w:p>
        </w:tc>
        <w:tc>
          <w:tcPr>
            <w:tcW w:w="32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2F2816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63</w:t>
            </w:r>
          </w:p>
        </w:tc>
      </w:tr>
      <w:tr w:rsidR="00CB0BEF" w:rsidRPr="00CB0BEF" w14:paraId="5CC69B49" w14:textId="77777777" w:rsidTr="00337C8D">
        <w:trPr>
          <w:trHeight w:val="714"/>
          <w:jc w:val="center"/>
        </w:trPr>
        <w:tc>
          <w:tcPr>
            <w:tcW w:w="6071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E971AB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 xml:space="preserve">Blanks </w:t>
            </w:r>
          </w:p>
        </w:tc>
        <w:tc>
          <w:tcPr>
            <w:tcW w:w="32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BA9A84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2</w:t>
            </w:r>
          </w:p>
        </w:tc>
      </w:tr>
      <w:tr w:rsidR="00CB0BEF" w:rsidRPr="00CB0BEF" w14:paraId="67A50AD7" w14:textId="77777777" w:rsidTr="00337C8D">
        <w:trPr>
          <w:trHeight w:val="714"/>
          <w:jc w:val="center"/>
        </w:trPr>
        <w:tc>
          <w:tcPr>
            <w:tcW w:w="6071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40177C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 xml:space="preserve">I will be </w:t>
            </w:r>
          </w:p>
        </w:tc>
        <w:tc>
          <w:tcPr>
            <w:tcW w:w="32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D1D354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22"/>
                <w:szCs w:val="22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1</w:t>
            </w:r>
          </w:p>
        </w:tc>
      </w:tr>
    </w:tbl>
    <w:p w14:paraId="419DC554" w14:textId="77777777" w:rsidR="00CB0BEF" w:rsidRPr="00CB0BEF" w:rsidRDefault="00CB0BEF" w:rsidP="00CB0BEF">
      <w:pPr>
        <w:spacing w:after="160" w:line="259" w:lineRule="auto"/>
        <w:rPr>
          <w:rFonts w:asciiTheme="majorHAnsi" w:eastAsiaTheme="majorEastAsia" w:hAnsi="Calibri Light" w:cstheme="majorBidi"/>
          <w:color w:val="4472C4" w:themeColor="accent1"/>
          <w:spacing w:val="-24"/>
          <w:kern w:val="24"/>
          <w:position w:val="1"/>
          <w:sz w:val="108"/>
          <w:szCs w:val="108"/>
        </w:rPr>
      </w:pPr>
      <w:r w:rsidRPr="00CB0BEF">
        <w:rPr>
          <w:rFonts w:asciiTheme="majorHAnsi" w:eastAsiaTheme="majorEastAsia" w:hAnsi="Calibri Light" w:cstheme="majorBidi"/>
          <w:noProof/>
          <w:color w:val="4472C4" w:themeColor="accent1"/>
          <w:spacing w:val="-24"/>
          <w:kern w:val="24"/>
          <w:position w:val="1"/>
          <w:sz w:val="108"/>
          <w:szCs w:val="108"/>
        </w:rPr>
        <w:drawing>
          <wp:inline distT="0" distB="0" distL="0" distR="0" wp14:anchorId="764AFB4A" wp14:editId="3597378D">
            <wp:extent cx="2774950" cy="2565400"/>
            <wp:effectExtent l="0" t="0" r="6350" b="635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7180D3D2-0979-4F7A-ABD4-5CE64C6C55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CB0BEF">
        <w:rPr>
          <w:rFonts w:asciiTheme="majorHAnsi" w:eastAsiaTheme="majorEastAsia" w:hAnsi="Calibri Light" w:cstheme="majorBidi"/>
          <w:color w:val="4472C4" w:themeColor="accent1"/>
          <w:spacing w:val="-24"/>
          <w:kern w:val="24"/>
          <w:position w:val="1"/>
          <w:sz w:val="108"/>
          <w:szCs w:val="108"/>
        </w:rPr>
        <w:t xml:space="preserve"> </w:t>
      </w:r>
      <w:r w:rsidRPr="00CB0BEF">
        <w:rPr>
          <w:rFonts w:eastAsiaTheme="minorHAnsi" w:cs="Arial"/>
          <w:noProof/>
        </w:rPr>
        <w:drawing>
          <wp:inline distT="0" distB="0" distL="0" distR="0" wp14:anchorId="053AE4D5" wp14:editId="3F69733B">
            <wp:extent cx="2654300" cy="2578100"/>
            <wp:effectExtent l="0" t="0" r="12700" b="1270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AFC491F9-83F9-44A0-B3AF-030EB2AC3F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734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420"/>
        <w:gridCol w:w="920"/>
      </w:tblGrid>
      <w:tr w:rsidR="00CB0BEF" w:rsidRPr="00CB0BEF" w14:paraId="78757E5E" w14:textId="77777777" w:rsidTr="00337C8D">
        <w:trPr>
          <w:trHeight w:val="1009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CA7FE95" w14:textId="77777777" w:rsidR="00CB0BEF" w:rsidRPr="00CB0BEF" w:rsidRDefault="005E5861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 w:themeColor="dark1"/>
                <w:kern w:val="24"/>
                <w:sz w:val="28"/>
                <w:szCs w:val="28"/>
                <w:lang w:eastAsia="en-GB"/>
              </w:rPr>
              <w:t xml:space="preserve">3.2 </w:t>
            </w:r>
            <w:r w:rsidR="00CB0BEF" w:rsidRPr="00CB0BEF">
              <w:rPr>
                <w:rFonts w:ascii="Calibri Light" w:eastAsia="Times New Roman" w:hAnsi="Calibri Light" w:cs="Calibri Light"/>
                <w:b/>
                <w:bCs/>
                <w:color w:val="000000" w:themeColor="dark1"/>
                <w:kern w:val="24"/>
                <w:sz w:val="28"/>
                <w:szCs w:val="28"/>
                <w:lang w:eastAsia="en-GB"/>
              </w:rPr>
              <w:t>Types of Work Experience- Highest numbers only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DE7684" w14:textId="77777777" w:rsidR="00CB0BEF" w:rsidRPr="00CB0BEF" w:rsidRDefault="00CB0BEF" w:rsidP="00CB0BEF">
            <w:pPr>
              <w:spacing w:line="240" w:lineRule="auto"/>
              <w:rPr>
                <w:rFonts w:eastAsia="Times New Roman" w:cs="Arial"/>
                <w:sz w:val="36"/>
                <w:szCs w:val="36"/>
                <w:lang w:eastAsia="en-GB"/>
              </w:rPr>
            </w:pPr>
          </w:p>
        </w:tc>
      </w:tr>
      <w:tr w:rsidR="00CB0BEF" w:rsidRPr="00CB0BEF" w14:paraId="15F93E96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7DC2E0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 xml:space="preserve">Professional 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A9E66A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32</w:t>
            </w:r>
          </w:p>
        </w:tc>
      </w:tr>
      <w:tr w:rsidR="00CB0BEF" w:rsidRPr="00CB0BEF" w14:paraId="73AF0780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5E2BE50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Business and Admin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6ABB0EB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19</w:t>
            </w:r>
          </w:p>
        </w:tc>
      </w:tr>
      <w:tr w:rsidR="00CB0BEF" w:rsidRPr="00CB0BEF" w14:paraId="6E1C826D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BFBB6E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Manual and Skilled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2861D3E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17</w:t>
            </w:r>
          </w:p>
        </w:tc>
      </w:tr>
      <w:tr w:rsidR="00CB0BEF" w:rsidRPr="00CB0BEF" w14:paraId="45773A87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C48490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Leisure and Tourism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1E678C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5</w:t>
            </w:r>
          </w:p>
        </w:tc>
      </w:tr>
      <w:tr w:rsidR="00CB0BEF" w:rsidRPr="00CB0BEF" w14:paraId="5C3CB41B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0D30A0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Retail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0F2CF6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8</w:t>
            </w:r>
          </w:p>
        </w:tc>
      </w:tr>
      <w:tr w:rsidR="00CB0BEF" w:rsidRPr="00CB0BEF" w14:paraId="67A0E611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D64860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Teaching/Education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A3592C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16</w:t>
            </w:r>
          </w:p>
        </w:tc>
      </w:tr>
      <w:tr w:rsidR="00CB0BEF" w:rsidRPr="00CB0BEF" w14:paraId="1ADD9A47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A70866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 xml:space="preserve">Medical 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F9EBF2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10</w:t>
            </w:r>
          </w:p>
        </w:tc>
      </w:tr>
      <w:tr w:rsidR="00CB0BEF" w:rsidRPr="00CB0BEF" w14:paraId="46C44D26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7456E8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lastRenderedPageBreak/>
              <w:t>Law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436D634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3</w:t>
            </w:r>
          </w:p>
        </w:tc>
      </w:tr>
      <w:tr w:rsidR="00CB0BEF" w:rsidRPr="00CB0BEF" w14:paraId="136C06EF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D096D9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Animal/Vet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380030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2</w:t>
            </w:r>
          </w:p>
        </w:tc>
      </w:tr>
      <w:tr w:rsidR="00CB0BEF" w:rsidRPr="00CB0BEF" w14:paraId="0053C03B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252BBF8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Photography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01D4F7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2</w:t>
            </w:r>
          </w:p>
        </w:tc>
      </w:tr>
      <w:tr w:rsidR="00CB0BEF" w:rsidRPr="00CB0BEF" w14:paraId="67B9579B" w14:textId="77777777" w:rsidTr="00337C8D">
        <w:trPr>
          <w:trHeight w:val="298"/>
        </w:trPr>
        <w:tc>
          <w:tcPr>
            <w:tcW w:w="64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024943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City Council Completed</w:t>
            </w:r>
          </w:p>
        </w:tc>
        <w:tc>
          <w:tcPr>
            <w:tcW w:w="92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C16129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ascii="Calibri Light" w:eastAsia="Times New Roman" w:hAnsi="Calibri Light" w:cs="Calibri Light"/>
                <w:color w:val="000000" w:themeColor="dark1"/>
                <w:kern w:val="24"/>
                <w:sz w:val="22"/>
                <w:szCs w:val="22"/>
                <w:lang w:eastAsia="en-GB"/>
              </w:rPr>
              <w:t>2</w:t>
            </w:r>
          </w:p>
        </w:tc>
      </w:tr>
    </w:tbl>
    <w:p w14:paraId="4C62BCEF" w14:textId="77777777" w:rsidR="00CB0BEF" w:rsidRDefault="00CB0BEF" w:rsidP="00CB0BEF">
      <w:pPr>
        <w:spacing w:after="160" w:line="259" w:lineRule="auto"/>
        <w:rPr>
          <w:rFonts w:eastAsiaTheme="minorHAnsi" w:cs="Arial"/>
        </w:rPr>
      </w:pPr>
    </w:p>
    <w:p w14:paraId="02F6FEAF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58953B97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701BFCA7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7CB8799E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4C1E926A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4BE3DBA0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7F6D7146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249F76B4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14999D01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6428D906" w14:textId="77777777" w:rsidR="006D3518" w:rsidRDefault="006D3518" w:rsidP="00CB0BEF">
      <w:pPr>
        <w:spacing w:after="160" w:line="259" w:lineRule="auto"/>
        <w:rPr>
          <w:rFonts w:eastAsiaTheme="minorHAnsi" w:cs="Arial"/>
        </w:rPr>
      </w:pPr>
    </w:p>
    <w:p w14:paraId="0E1A94B9" w14:textId="77777777" w:rsidR="005E5861" w:rsidRPr="00CB0BEF" w:rsidRDefault="005E5861" w:rsidP="00CB0BEF">
      <w:pPr>
        <w:spacing w:after="160" w:line="259" w:lineRule="auto"/>
        <w:rPr>
          <w:rFonts w:eastAsiaTheme="minorHAnsi" w:cs="Arial"/>
        </w:rPr>
      </w:pPr>
      <w:r>
        <w:rPr>
          <w:rFonts w:eastAsiaTheme="minorHAnsi" w:cs="Arial"/>
        </w:rPr>
        <w:t>3.3</w:t>
      </w:r>
    </w:p>
    <w:p w14:paraId="2CC83302" w14:textId="77777777" w:rsidR="00CB0BEF" w:rsidRPr="00CB0BEF" w:rsidRDefault="00CB0BEF" w:rsidP="00CB0BEF">
      <w:pPr>
        <w:spacing w:after="160" w:line="259" w:lineRule="auto"/>
        <w:rPr>
          <w:rFonts w:eastAsiaTheme="minorHAnsi" w:cs="Arial"/>
        </w:rPr>
      </w:pPr>
      <w:r w:rsidRPr="00CB0BEF">
        <w:rPr>
          <w:rFonts w:eastAsiaTheme="minorHAnsi" w:cs="Arial"/>
          <w:noProof/>
        </w:rPr>
        <w:drawing>
          <wp:inline distT="0" distB="0" distL="0" distR="0" wp14:anchorId="4B766C95" wp14:editId="19307B47">
            <wp:extent cx="2139950" cy="2959100"/>
            <wp:effectExtent l="0" t="0" r="12700" b="1270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D101390D-CE8F-49E4-9FDE-6F5B7BF7EB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CB0BEF">
        <w:rPr>
          <w:rFonts w:eastAsiaTheme="minorHAnsi" w:cs="Arial"/>
        </w:rPr>
        <w:t xml:space="preserve">                   </w:t>
      </w:r>
      <w:r w:rsidRPr="00CB0BEF">
        <w:rPr>
          <w:rFonts w:eastAsiaTheme="minorHAnsi" w:cs="Arial"/>
          <w:noProof/>
        </w:rPr>
        <w:drawing>
          <wp:inline distT="0" distB="0" distL="0" distR="0" wp14:anchorId="73F622E3" wp14:editId="44A56556">
            <wp:extent cx="2089150" cy="2965450"/>
            <wp:effectExtent l="0" t="0" r="6350" b="635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73B27862-8E13-4646-B0C3-A6820797E7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59973D" w14:textId="77777777" w:rsidR="00CB0BEF" w:rsidRPr="00CB0BEF" w:rsidRDefault="00CB0BEF" w:rsidP="00CB0BEF">
      <w:pPr>
        <w:spacing w:after="160" w:line="259" w:lineRule="auto"/>
        <w:rPr>
          <w:rFonts w:eastAsiaTheme="minorHAnsi" w:cs="Arial"/>
        </w:rPr>
      </w:pPr>
      <w:r w:rsidRPr="00CB0BEF">
        <w:rPr>
          <w:rFonts w:eastAsiaTheme="minorHAnsi" w:cs="Arial"/>
          <w:noProof/>
        </w:rPr>
        <w:lastRenderedPageBreak/>
        <w:drawing>
          <wp:inline distT="0" distB="0" distL="0" distR="0" wp14:anchorId="182D6C49" wp14:editId="219FF068">
            <wp:extent cx="2133600" cy="302895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953A6C65-5D3E-4F2E-968A-4DE4233291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CB0BEF">
        <w:rPr>
          <w:rFonts w:eastAsiaTheme="minorHAnsi" w:cs="Arial"/>
        </w:rPr>
        <w:t xml:space="preserve">                    </w:t>
      </w:r>
      <w:r w:rsidRPr="00CB0BEF">
        <w:rPr>
          <w:rFonts w:eastAsiaTheme="minorHAnsi" w:cs="Arial"/>
          <w:noProof/>
        </w:rPr>
        <w:drawing>
          <wp:inline distT="0" distB="0" distL="0" distR="0" wp14:anchorId="0FD68EFD" wp14:editId="35384525">
            <wp:extent cx="2190750" cy="3041650"/>
            <wp:effectExtent l="0" t="0" r="0" b="635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6D12FDDA-2A3D-4552-BC66-4F784BD4BB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CB0BEF">
        <w:rPr>
          <w:rFonts w:eastAsiaTheme="minorHAnsi" w:cs="Arial"/>
        </w:rPr>
        <w:t xml:space="preserve">  </w:t>
      </w:r>
    </w:p>
    <w:p w14:paraId="630BCBE3" w14:textId="77777777" w:rsidR="00714B70" w:rsidRDefault="00714B70" w:rsidP="00CB0BEF">
      <w:pPr>
        <w:spacing w:after="160" w:line="240" w:lineRule="auto"/>
        <w:contextualSpacing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14:paraId="56999D4E" w14:textId="77777777" w:rsidR="00714B70" w:rsidRDefault="00714B70" w:rsidP="00CB0BEF">
      <w:pPr>
        <w:spacing w:after="160" w:line="240" w:lineRule="auto"/>
        <w:contextualSpacing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14:paraId="5E348B02" w14:textId="77777777" w:rsidR="005E5861" w:rsidRDefault="005E5861" w:rsidP="00CB0BEF">
      <w:pPr>
        <w:spacing w:after="160" w:line="240" w:lineRule="auto"/>
        <w:contextualSpacing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14:paraId="20C5A51E" w14:textId="77777777" w:rsidR="00714B70" w:rsidRDefault="00714B70" w:rsidP="00CB0BEF">
      <w:pPr>
        <w:spacing w:after="160" w:line="240" w:lineRule="auto"/>
        <w:contextualSpacing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14:paraId="595C3E1F" w14:textId="77777777" w:rsidR="00CB0BEF" w:rsidRPr="00CB0BEF" w:rsidRDefault="005E5861" w:rsidP="00CB0BEF">
      <w:pPr>
        <w:spacing w:after="160" w:line="240" w:lineRule="auto"/>
        <w:contextualSpacing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>3.4</w:t>
      </w:r>
      <w:r w:rsidR="00714B70">
        <w:rPr>
          <w:rFonts w:asciiTheme="minorHAnsi" w:eastAsiaTheme="minorHAnsi" w:hAnsiTheme="minorHAnsi" w:cstheme="minorBidi"/>
          <w:b/>
          <w:sz w:val="28"/>
          <w:szCs w:val="28"/>
        </w:rPr>
        <w:t>Young people were asked w</w:t>
      </w:r>
      <w:r w:rsidR="00CB0BEF" w:rsidRPr="00CB0BEF">
        <w:rPr>
          <w:rFonts w:asciiTheme="minorHAnsi" w:eastAsiaTheme="minorHAnsi" w:hAnsiTheme="minorHAnsi" w:cstheme="minorBidi"/>
          <w:b/>
          <w:sz w:val="28"/>
          <w:szCs w:val="28"/>
        </w:rPr>
        <w:t xml:space="preserve">hat types </w:t>
      </w:r>
      <w:r w:rsidR="00714B70">
        <w:rPr>
          <w:rFonts w:asciiTheme="minorHAnsi" w:eastAsiaTheme="minorHAnsi" w:hAnsiTheme="minorHAnsi" w:cstheme="minorBidi"/>
          <w:b/>
          <w:sz w:val="28"/>
          <w:szCs w:val="28"/>
        </w:rPr>
        <w:t>of support they</w:t>
      </w:r>
      <w:r w:rsidR="00CB0BEF" w:rsidRPr="00CB0BEF">
        <w:rPr>
          <w:rFonts w:asciiTheme="minorHAnsi" w:eastAsiaTheme="minorHAnsi" w:hAnsiTheme="minorHAnsi" w:cstheme="minorBidi"/>
          <w:b/>
          <w:sz w:val="28"/>
          <w:szCs w:val="28"/>
        </w:rPr>
        <w:t xml:space="preserve"> need to complete work experience?</w:t>
      </w:r>
      <w:r w:rsidR="00714B70">
        <w:rPr>
          <w:rFonts w:asciiTheme="minorHAnsi" w:eastAsiaTheme="minorHAnsi" w:hAnsiTheme="minorHAnsi" w:cstheme="minorBidi"/>
          <w:b/>
          <w:sz w:val="28"/>
          <w:szCs w:val="28"/>
        </w:rPr>
        <w:t xml:space="preserve"> They answered:</w:t>
      </w:r>
    </w:p>
    <w:p w14:paraId="42C81D61" w14:textId="77777777" w:rsidR="00CB0BEF" w:rsidRPr="00CB0BEF" w:rsidRDefault="00CB0BEF" w:rsidP="00CB0BEF">
      <w:pPr>
        <w:spacing w:line="240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121BDE38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Schools/ companies to say if they provide </w:t>
      </w:r>
    </w:p>
    <w:p w14:paraId="5228C4D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School assistance / support </w:t>
      </w:r>
    </w:p>
    <w:p w14:paraId="011526CF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Help to organise it </w:t>
      </w:r>
    </w:p>
    <w:p w14:paraId="237E827B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Access to transport e.g. help with costs / financial support</w:t>
      </w:r>
    </w:p>
    <w:p w14:paraId="476073C3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Help with where it is offered e.g. examples of places</w:t>
      </w:r>
    </w:p>
    <w:p w14:paraId="5A45E554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Help students find people who provide work experience</w:t>
      </w:r>
    </w:p>
    <w:p w14:paraId="467BB5CF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Research into the work experience you would like to do</w:t>
      </w:r>
    </w:p>
    <w:p w14:paraId="12FAAE6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Information in right place, how you travel there</w:t>
      </w:r>
    </w:p>
    <w:p w14:paraId="3602587A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Instructions, independencies etc</w:t>
      </w:r>
    </w:p>
    <w:p w14:paraId="130901BC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Daily visits to someone for advice and help</w:t>
      </w:r>
    </w:p>
    <w:p w14:paraId="5B9452BA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Direct communication with work places</w:t>
      </w:r>
    </w:p>
    <w:p w14:paraId="643683B5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Help on where to get placements for my future aspirations and how to apply</w:t>
      </w:r>
    </w:p>
    <w:p w14:paraId="1A67A44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Time management for a balance of school and work</w:t>
      </w:r>
    </w:p>
    <w:p w14:paraId="1516E6E1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Support from parents </w:t>
      </w:r>
    </w:p>
    <w:p w14:paraId="2AA41577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Working hours and the type of work I would be doing</w:t>
      </w:r>
    </w:p>
    <w:p w14:paraId="73D833E5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How a business works</w:t>
      </w:r>
    </w:p>
    <w:p w14:paraId="484BC4D6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 didn’t receive any</w:t>
      </w:r>
    </w:p>
    <w:p w14:paraId="1DCB2E45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Medical</w:t>
      </w:r>
    </w:p>
    <w:p w14:paraId="16BACF75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How to apply</w:t>
      </w:r>
    </w:p>
    <w:p w14:paraId="17B56C6F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Available options easier to find</w:t>
      </w:r>
    </w:p>
    <w:p w14:paraId="260DA941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Support advice from career advisor. How to use this lone experience in cv etc</w:t>
      </w:r>
    </w:p>
    <w:p w14:paraId="7522EEAA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Give more opportunities</w:t>
      </w:r>
    </w:p>
    <w:p w14:paraId="582AD79B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Someone in school should organize work experience opportunities</w:t>
      </w:r>
    </w:p>
    <w:p w14:paraId="7E9E4C37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To meet other businesses or opportunities to be present</w:t>
      </w:r>
    </w:p>
    <w:p w14:paraId="19DEE44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Support was offered to those who couldn’t find a placement (10 times response from the Royal School)</w:t>
      </w:r>
    </w:p>
    <w:p w14:paraId="16E91D71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lastRenderedPageBreak/>
        <w:t>Training in PSHE lessons (4)</w:t>
      </w:r>
    </w:p>
    <w:p w14:paraId="081B25C3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Feed back on how I did and encouragement </w:t>
      </w:r>
    </w:p>
    <w:p w14:paraId="148455A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Confidence</w:t>
      </w:r>
    </w:p>
    <w:p w14:paraId="33D78B4A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Access to places which offer work experience and a wider range of work experience opportunities </w:t>
      </w:r>
    </w:p>
    <w:p w14:paraId="6F076D9F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None just push yourself</w:t>
      </w:r>
    </w:p>
    <w:p w14:paraId="0B056181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Whos going to help to find work experience. Make it easier</w:t>
      </w:r>
    </w:p>
    <w:p w14:paraId="687A4556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Research</w:t>
      </w:r>
    </w:p>
    <w:p w14:paraId="35C2EC47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A telephone must be provided to call my work experience </w:t>
      </w:r>
    </w:p>
    <w:p w14:paraId="11EF3930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School, Family and friends, professional workers</w:t>
      </w:r>
    </w:p>
    <w:p w14:paraId="21718E4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The ability to have access to services to get work experience in the area I want</w:t>
      </w:r>
    </w:p>
    <w:p w14:paraId="1C6CEBBA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Access to have a go at each part of the sector within that type of work </w:t>
      </w:r>
    </w:p>
    <w:p w14:paraId="199C0A8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Knowledge of placement availability</w:t>
      </w:r>
    </w:p>
    <w:p w14:paraId="124D7DBF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Person to manage my tasks</w:t>
      </w:r>
    </w:p>
    <w:p w14:paraId="41DDB68B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Memory</w:t>
      </w:r>
    </w:p>
    <w:p w14:paraId="71B0C823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Paper</w:t>
      </w:r>
    </w:p>
    <w:p w14:paraId="25FAD829" w14:textId="77777777" w:rsidR="00CB0BEF" w:rsidRPr="00CB0BEF" w:rsidRDefault="00CB0BEF" w:rsidP="00CB0BEF">
      <w:pPr>
        <w:numPr>
          <w:ilvl w:val="0"/>
          <w:numId w:val="2"/>
        </w:numPr>
        <w:spacing w:before="240"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Practical, I want to be a teacher so a consultant would help</w:t>
      </w:r>
    </w:p>
    <w:p w14:paraId="234350AC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Safety checks from school</w:t>
      </w:r>
    </w:p>
    <w:p w14:paraId="687A9DAA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Professional, animal help</w:t>
      </w:r>
    </w:p>
    <w:p w14:paraId="42FF7207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How to do the job</w:t>
      </w:r>
    </w:p>
    <w:p w14:paraId="5CC64644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 would like support from my employer and people that I would work for example students.</w:t>
      </w:r>
    </w:p>
    <w:p w14:paraId="3D8282BC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The drive to compare the work experience. Ability to get it school out.</w:t>
      </w:r>
    </w:p>
    <w:p w14:paraId="52DE2C94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Through school and use of a booklet of advice was useful</w:t>
      </w:r>
    </w:p>
    <w:p w14:paraId="30611224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Support and advice from the place of work experience</w:t>
      </w:r>
    </w:p>
    <w:p w14:paraId="1701C9E5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Times that I work during the week</w:t>
      </w:r>
    </w:p>
    <w:p w14:paraId="3AAB0F5D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Given schools to go and work in. Given the time off school to do it</w:t>
      </w:r>
    </w:p>
    <w:p w14:paraId="4F792CF7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Making sure I know the location</w:t>
      </w:r>
    </w:p>
    <w:p w14:paraId="76BED2D3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Learn how to work</w:t>
      </w:r>
    </w:p>
    <w:p w14:paraId="11AAD35A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Help from teachers to learn how to create a CV and help us be independent</w:t>
      </w:r>
    </w:p>
    <w:p w14:paraId="617AF058" w14:textId="77777777" w:rsidR="00CB0BEF" w:rsidRPr="00CB0BEF" w:rsidRDefault="00CB0BEF" w:rsidP="00CB0BEF">
      <w:pPr>
        <w:numPr>
          <w:ilvl w:val="0"/>
          <w:numId w:val="2"/>
        </w:numPr>
        <w:spacing w:after="160" w:line="240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Positive and self-confidence support.</w:t>
      </w:r>
    </w:p>
    <w:p w14:paraId="44635934" w14:textId="77777777" w:rsidR="00CB0BEF" w:rsidRDefault="00CB0BEF" w:rsidP="005E5861">
      <w:pPr>
        <w:spacing w:after="160" w:line="240" w:lineRule="auto"/>
        <w:ind w:left="360"/>
        <w:contextualSpacing/>
        <w:rPr>
          <w:rFonts w:eastAsiaTheme="minorHAnsi" w:cs="Arial"/>
          <w:sz w:val="22"/>
          <w:szCs w:val="22"/>
        </w:rPr>
      </w:pPr>
    </w:p>
    <w:p w14:paraId="3261F5AF" w14:textId="77777777" w:rsidR="006D3518" w:rsidRDefault="006D3518" w:rsidP="005E5861">
      <w:pPr>
        <w:spacing w:after="160" w:line="240" w:lineRule="auto"/>
        <w:ind w:left="360"/>
        <w:contextualSpacing/>
        <w:rPr>
          <w:rFonts w:eastAsiaTheme="minorHAnsi" w:cs="Arial"/>
          <w:sz w:val="22"/>
          <w:szCs w:val="22"/>
        </w:rPr>
      </w:pPr>
    </w:p>
    <w:p w14:paraId="731B1396" w14:textId="77777777" w:rsidR="006D3518" w:rsidRDefault="006D3518" w:rsidP="005E5861">
      <w:pPr>
        <w:spacing w:after="160" w:line="240" w:lineRule="auto"/>
        <w:ind w:left="360"/>
        <w:contextualSpacing/>
        <w:rPr>
          <w:rFonts w:eastAsiaTheme="minorHAnsi" w:cs="Arial"/>
          <w:sz w:val="22"/>
          <w:szCs w:val="22"/>
        </w:rPr>
      </w:pPr>
    </w:p>
    <w:p w14:paraId="70CB5999" w14:textId="77777777" w:rsidR="005E5861" w:rsidRPr="00CB0BEF" w:rsidRDefault="005E5861" w:rsidP="005E5861">
      <w:pPr>
        <w:spacing w:after="160" w:line="240" w:lineRule="auto"/>
        <w:ind w:left="360"/>
        <w:contextualSpacing/>
        <w:rPr>
          <w:rFonts w:eastAsiaTheme="minorHAnsi" w:cs="Arial"/>
          <w:sz w:val="22"/>
          <w:szCs w:val="22"/>
        </w:rPr>
      </w:pPr>
      <w:r>
        <w:rPr>
          <w:rFonts w:eastAsiaTheme="minorHAnsi" w:cs="Arial"/>
          <w:sz w:val="22"/>
          <w:szCs w:val="22"/>
        </w:rPr>
        <w:t>3.5</w:t>
      </w:r>
    </w:p>
    <w:p w14:paraId="44394961" w14:textId="77777777" w:rsidR="00CB0BEF" w:rsidRPr="00CB0BEF" w:rsidRDefault="00CB0BEF" w:rsidP="00CB0BEF">
      <w:pPr>
        <w:spacing w:after="160" w:line="259" w:lineRule="auto"/>
        <w:rPr>
          <w:rFonts w:asciiTheme="majorHAnsi" w:eastAsiaTheme="majorEastAsia" w:hAnsi="Calibri Light" w:cstheme="majorBidi"/>
          <w:color w:val="4472C4" w:themeColor="accent1"/>
          <w:spacing w:val="-24"/>
          <w:kern w:val="24"/>
          <w:position w:val="1"/>
          <w:sz w:val="108"/>
          <w:szCs w:val="108"/>
        </w:rPr>
      </w:pPr>
      <w:r w:rsidRPr="00CB0BEF">
        <w:rPr>
          <w:rFonts w:asciiTheme="majorHAnsi" w:eastAsiaTheme="majorEastAsia" w:hAnsi="Calibri Light" w:cstheme="majorBidi"/>
          <w:noProof/>
          <w:color w:val="4472C4" w:themeColor="accent1"/>
          <w:spacing w:val="-24"/>
          <w:kern w:val="24"/>
          <w:position w:val="1"/>
          <w:sz w:val="108"/>
          <w:szCs w:val="108"/>
        </w:rPr>
        <w:drawing>
          <wp:inline distT="0" distB="0" distL="0" distR="0" wp14:anchorId="4AC16FFC" wp14:editId="79F204B0">
            <wp:extent cx="2571750" cy="3098800"/>
            <wp:effectExtent l="0" t="0" r="0" b="635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BB509956-3F27-4326-9F4E-241B15150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CB0BEF">
        <w:rPr>
          <w:rFonts w:asciiTheme="majorHAnsi" w:eastAsiaTheme="majorEastAsia" w:hAnsi="Calibri Light" w:cstheme="majorBidi"/>
          <w:color w:val="4472C4" w:themeColor="accent1"/>
          <w:spacing w:val="-24"/>
          <w:kern w:val="24"/>
          <w:position w:val="1"/>
          <w:sz w:val="108"/>
          <w:szCs w:val="108"/>
        </w:rPr>
        <w:t xml:space="preserve">   </w:t>
      </w:r>
      <w:r w:rsidRPr="00CB0BEF">
        <w:rPr>
          <w:rFonts w:eastAsiaTheme="minorHAnsi" w:cs="Arial"/>
          <w:noProof/>
        </w:rPr>
        <w:drawing>
          <wp:inline distT="0" distB="0" distL="0" distR="0" wp14:anchorId="54AAD497" wp14:editId="38AA7A0D">
            <wp:extent cx="2628900" cy="3093720"/>
            <wp:effectExtent l="0" t="0" r="0" b="1143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B8F4A043-AB71-4246-9774-78FBCD653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674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40"/>
        <w:gridCol w:w="1200"/>
      </w:tblGrid>
      <w:tr w:rsidR="00CB0BEF" w:rsidRPr="00CB0BEF" w14:paraId="6FA58D42" w14:textId="77777777" w:rsidTr="00337C8D">
        <w:trPr>
          <w:trHeight w:val="745"/>
        </w:trPr>
        <w:tc>
          <w:tcPr>
            <w:tcW w:w="554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C0DF62" w14:textId="77777777" w:rsidR="00CB0BEF" w:rsidRPr="00CB0BEF" w:rsidRDefault="005E5861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lastRenderedPageBreak/>
              <w:t xml:space="preserve">3.6 </w:t>
            </w:r>
            <w:r w:rsidR="00CB0BEF"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Do you know and use the Councils Workbox?</w:t>
            </w:r>
          </w:p>
        </w:tc>
        <w:tc>
          <w:tcPr>
            <w:tcW w:w="120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46A7F0" w14:textId="77777777" w:rsidR="00CB0BEF" w:rsidRPr="00CB0BEF" w:rsidRDefault="00CB0BEF" w:rsidP="00CB0BEF">
            <w:pPr>
              <w:spacing w:line="240" w:lineRule="auto"/>
              <w:rPr>
                <w:rFonts w:eastAsia="Times New Roman" w:cs="Arial"/>
                <w:sz w:val="36"/>
                <w:szCs w:val="36"/>
                <w:lang w:eastAsia="en-GB"/>
              </w:rPr>
            </w:pPr>
          </w:p>
        </w:tc>
      </w:tr>
      <w:tr w:rsidR="00CB0BEF" w:rsidRPr="00CB0BEF" w14:paraId="51A32E5F" w14:textId="77777777" w:rsidTr="00337C8D">
        <w:trPr>
          <w:trHeight w:val="520"/>
        </w:trPr>
        <w:tc>
          <w:tcPr>
            <w:tcW w:w="554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290C78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 xml:space="preserve">Yes </w:t>
            </w:r>
          </w:p>
        </w:tc>
        <w:tc>
          <w:tcPr>
            <w:tcW w:w="120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D03C38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4</w:t>
            </w:r>
          </w:p>
        </w:tc>
      </w:tr>
      <w:tr w:rsidR="00CB0BEF" w:rsidRPr="00CB0BEF" w14:paraId="7C964C62" w14:textId="77777777" w:rsidTr="00337C8D">
        <w:trPr>
          <w:trHeight w:val="543"/>
        </w:trPr>
        <w:tc>
          <w:tcPr>
            <w:tcW w:w="554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36E06E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120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4CC7B5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118</w:t>
            </w:r>
          </w:p>
        </w:tc>
      </w:tr>
      <w:tr w:rsidR="00CB0BEF" w:rsidRPr="00CB0BEF" w14:paraId="2B01A766" w14:textId="77777777" w:rsidTr="00337C8D">
        <w:trPr>
          <w:trHeight w:val="537"/>
        </w:trPr>
        <w:tc>
          <w:tcPr>
            <w:tcW w:w="554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FD3F71" w14:textId="77777777" w:rsidR="00CB0BEF" w:rsidRPr="00CB0BEF" w:rsidRDefault="00CB0BEF" w:rsidP="00CB0BEF">
            <w:pPr>
              <w:spacing w:line="240" w:lineRule="auto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Blank</w:t>
            </w:r>
          </w:p>
        </w:tc>
        <w:tc>
          <w:tcPr>
            <w:tcW w:w="120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77A500" w14:textId="77777777" w:rsidR="00CB0BEF" w:rsidRPr="00CB0BEF" w:rsidRDefault="00CB0BEF" w:rsidP="00CB0BEF">
            <w:pPr>
              <w:spacing w:line="240" w:lineRule="auto"/>
              <w:jc w:val="right"/>
              <w:textAlignment w:val="bottom"/>
              <w:rPr>
                <w:rFonts w:eastAsia="Times New Roman" w:cs="Arial"/>
                <w:sz w:val="36"/>
                <w:szCs w:val="36"/>
                <w:lang w:eastAsia="en-GB"/>
              </w:rPr>
            </w:pPr>
            <w:r w:rsidRPr="00CB0BEF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GB"/>
              </w:rPr>
              <w:t>14</w:t>
            </w:r>
          </w:p>
        </w:tc>
      </w:tr>
    </w:tbl>
    <w:p w14:paraId="797FC8F2" w14:textId="77777777" w:rsidR="00CB0BEF" w:rsidRPr="00CB0BEF" w:rsidRDefault="00CB0BEF" w:rsidP="00CB0BEF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</w:p>
    <w:p w14:paraId="364CE466" w14:textId="77777777" w:rsidR="00CB0BEF" w:rsidRPr="00CB0BEF" w:rsidRDefault="00CB0BEF" w:rsidP="00CB0BEF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</w:p>
    <w:p w14:paraId="3EE2F9E4" w14:textId="77777777" w:rsidR="00CB0BEF" w:rsidRPr="00CB0BEF" w:rsidRDefault="005E5861" w:rsidP="00CB0BEF">
      <w:pPr>
        <w:spacing w:after="160" w:line="259" w:lineRule="auto"/>
        <w:contextualSpacing/>
        <w:jc w:val="both"/>
        <w:rPr>
          <w:rFonts w:eastAsiaTheme="minorHAnsi" w:cs="Arial"/>
          <w:b/>
          <w:sz w:val="22"/>
          <w:szCs w:val="22"/>
        </w:rPr>
      </w:pPr>
      <w:r>
        <w:rPr>
          <w:rFonts w:eastAsiaTheme="minorHAnsi" w:cs="Arial"/>
          <w:b/>
          <w:sz w:val="22"/>
          <w:szCs w:val="22"/>
        </w:rPr>
        <w:t xml:space="preserve">3.7 </w:t>
      </w:r>
      <w:r w:rsidR="00CB0BEF" w:rsidRPr="00CB0BEF">
        <w:rPr>
          <w:rFonts w:eastAsiaTheme="minorHAnsi" w:cs="Arial"/>
          <w:b/>
          <w:sz w:val="22"/>
          <w:szCs w:val="22"/>
        </w:rPr>
        <w:t>What would you say to employers to encourage access to Work Experience?</w:t>
      </w:r>
    </w:p>
    <w:p w14:paraId="24997BB1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If you want employees to have experience then offer it </w:t>
      </w:r>
    </w:p>
    <w:p w14:paraId="2F2B034D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Tell us if you do it </w:t>
      </w:r>
    </w:p>
    <w:p w14:paraId="202A7E30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Work experience is beneficial for youths  </w:t>
      </w:r>
    </w:p>
    <w:p w14:paraId="1937A96B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Have quicker response times / call back quicker</w:t>
      </w:r>
    </w:p>
    <w:p w14:paraId="076B2745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Don’t say we will get back to you and then never respond again.</w:t>
      </w:r>
    </w:p>
    <w:p w14:paraId="34CE3ACA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Allow more than 2 people to attend work experience </w:t>
      </w:r>
    </w:p>
    <w:p w14:paraId="66B21E1D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Choose Wisely</w:t>
      </w:r>
    </w:p>
    <w:p w14:paraId="5A3A2A5B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Allow more career options</w:t>
      </w:r>
    </w:p>
    <w:p w14:paraId="0477CD83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You could be supporting possible employees</w:t>
      </w:r>
    </w:p>
    <w:p w14:paraId="0313D603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Places that are available </w:t>
      </w:r>
    </w:p>
    <w:p w14:paraId="2B05E624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To help students get to know the workplace </w:t>
      </w:r>
    </w:p>
    <w:p w14:paraId="1C5ABDA3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Advertise opportunities e.g. support and benefits </w:t>
      </w:r>
    </w:p>
    <w:p w14:paraId="6029D66D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Companies</w:t>
      </w:r>
    </w:p>
    <w:p w14:paraId="401406FD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Encourage employees to visit schools / have more contact with schools</w:t>
      </w:r>
    </w:p>
    <w:p w14:paraId="5B5CE742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placements</w:t>
      </w:r>
    </w:p>
    <w:p w14:paraId="1620B688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check emails and</w:t>
      </w:r>
    </w:p>
    <w:p w14:paraId="000733EF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prepare activities</w:t>
      </w:r>
    </w:p>
    <w:p w14:paraId="2F6017F7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To send emails to schools, to advertise on websites and make people aware.</w:t>
      </w:r>
    </w:p>
    <w:p w14:paraId="148424CB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Experience is what we need to prepare for a generation of successful workers.</w:t>
      </w:r>
    </w:p>
    <w:p w14:paraId="2C843A7E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 helps prepare students for the world of work.</w:t>
      </w:r>
    </w:p>
    <w:p w14:paraId="67C4B6D5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 gives an insight to how work is.</w:t>
      </w:r>
    </w:p>
    <w:p w14:paraId="00A6F907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That it was very educational and it helped me to decide what I wanted to do long term</w:t>
      </w:r>
    </w:p>
    <w:p w14:paraId="20AC2762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The Youth is the future!</w:t>
      </w:r>
    </w:p>
    <w:p w14:paraId="076FAA08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That these potential employees can be an asset to your business.</w:t>
      </w:r>
    </w:p>
    <w:p w14:paraId="61DAA233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The Royal Is providing excellent support for those who did find and struggled to find a placement.  (10 responses)</w:t>
      </w:r>
    </w:p>
    <w:p w14:paraId="1B8D63F2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Great way for people to see their possible future employers and if they suit a field. </w:t>
      </w:r>
    </w:p>
    <w:p w14:paraId="1A3FFBCE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If you allow work experience then you give young people an idea of what it’s like to work</w:t>
      </w:r>
    </w:p>
    <w:p w14:paraId="23ABCCDA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 helps students decide what they want to do</w:t>
      </w:r>
    </w:p>
    <w:p w14:paraId="10DE97D2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Everybody deserves to learn new skills at some point in there life</w:t>
      </w:r>
    </w:p>
    <w:p w14:paraId="467317D9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 benefits employers and students and gives a really beneficial insight into working life.</w:t>
      </w:r>
    </w:p>
    <w:p w14:paraId="4866C163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You would tell them about the pay, grades, qualifications and what you do.</w:t>
      </w:r>
    </w:p>
    <w:p w14:paraId="2915DFD6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That it helps them to gain experience for real life situations</w:t>
      </w:r>
    </w:p>
    <w:p w14:paraId="4738EBA9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Most teenagers would like to experience a real working environment.</w:t>
      </w:r>
    </w:p>
    <w:p w14:paraId="6DB580D8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Don’t do it tomorrow, do it now</w:t>
      </w:r>
    </w:p>
    <w:p w14:paraId="671CBF20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Look at the WEX database. There are loads of opportunities there.</w:t>
      </w:r>
    </w:p>
    <w:p w14:paraId="54DD14C0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lastRenderedPageBreak/>
        <w:t>I am professional when I’m working and I make sure I am reliable when giving a certain job.</w:t>
      </w:r>
    </w:p>
    <w:p w14:paraId="4071F9B1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Remember your manners and stay focused.</w:t>
      </w:r>
    </w:p>
    <w:p w14:paraId="6F84E360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Start training the workforce of the future by giving them experience.</w:t>
      </w:r>
    </w:p>
    <w:p w14:paraId="5813BF2D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 helps indicated what youngsters may want to do in the future and gives them a taster of the work life.</w:t>
      </w:r>
    </w:p>
    <w:p w14:paraId="089A115F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Make themselves known within school and college establishments</w:t>
      </w:r>
    </w:p>
    <w:p w14:paraId="19990BD5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Make themselves recognizable in schools and colleges so students have a wide range of companies to choose from</w:t>
      </w:r>
    </w:p>
    <w:p w14:paraId="1F67A533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It allows use to rule out choices </w:t>
      </w:r>
    </w:p>
    <w:p w14:paraId="66395F8E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 means that young people will be more experienced and future employees would be better</w:t>
      </w:r>
    </w:p>
    <w:p w14:paraId="4213B61C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 xml:space="preserve">Publicise their work experience placements </w:t>
      </w:r>
    </w:p>
    <w:p w14:paraId="093E1CC1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 feel like employers need to be offered incentive, so something along those lines</w:t>
      </w:r>
    </w:p>
    <w:p w14:paraId="2EE1BDA7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Its good because then you get experience of your own.</w:t>
      </w:r>
    </w:p>
    <w:p w14:paraId="25358995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It might encourage more people to go into that area of work when they grow up.</w:t>
      </w:r>
    </w:p>
    <w:p w14:paraId="11EBF1C6" w14:textId="77777777" w:rsidR="00CB0BEF" w:rsidRPr="00CB0BEF" w:rsidRDefault="00CB0BEF" w:rsidP="00CB0BEF">
      <w:pPr>
        <w:numPr>
          <w:ilvl w:val="0"/>
          <w:numId w:val="3"/>
        </w:numPr>
        <w:spacing w:after="160" w:line="259" w:lineRule="auto"/>
        <w:contextualSpacing/>
        <w:rPr>
          <w:rFonts w:eastAsiaTheme="minorHAnsi" w:cs="Arial"/>
          <w:sz w:val="22"/>
          <w:szCs w:val="22"/>
        </w:rPr>
      </w:pPr>
      <w:r w:rsidRPr="00CB0BEF">
        <w:rPr>
          <w:rFonts w:eastAsiaTheme="minorHAnsi" w:cs="Arial"/>
          <w:sz w:val="22"/>
          <w:szCs w:val="22"/>
        </w:rPr>
        <w:t>Make it interesting.</w:t>
      </w:r>
    </w:p>
    <w:p w14:paraId="23A6E7D6" w14:textId="77777777" w:rsidR="00CB0BEF" w:rsidRPr="00CB0BEF" w:rsidRDefault="00CB0BEF" w:rsidP="00CB0BEF">
      <w:pPr>
        <w:rPr>
          <w:rFonts w:cs="Arial"/>
        </w:rPr>
      </w:pPr>
    </w:p>
    <w:p w14:paraId="5518CB57" w14:textId="5C8C23CB" w:rsidR="00675E37" w:rsidRDefault="00B40C05">
      <w:r>
        <w:t>June 2018</w:t>
      </w:r>
      <w:bookmarkStart w:id="0" w:name="_GoBack"/>
      <w:bookmarkEnd w:id="0"/>
    </w:p>
    <w:sectPr w:rsidR="00675E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6B0F6" w14:textId="77777777" w:rsidR="00CB0BEF" w:rsidRDefault="00CB0BEF" w:rsidP="00CB0BEF">
      <w:pPr>
        <w:spacing w:line="240" w:lineRule="auto"/>
      </w:pPr>
      <w:r>
        <w:separator/>
      </w:r>
    </w:p>
  </w:endnote>
  <w:endnote w:type="continuationSeparator" w:id="0">
    <w:p w14:paraId="79B12E96" w14:textId="77777777" w:rsidR="00CB0BEF" w:rsidRDefault="00CB0BEF" w:rsidP="00CB0B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1DF62" w14:textId="77777777" w:rsidR="00CB0BEF" w:rsidRDefault="00CB0B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4414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BA2DD9" w14:textId="27C5AB14" w:rsidR="006D3518" w:rsidRDefault="006D35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0C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7DD007" w14:textId="77777777" w:rsidR="00CB0BEF" w:rsidRDefault="00CB0B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EE10B" w14:textId="77777777" w:rsidR="00CB0BEF" w:rsidRDefault="00CB0B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5775F" w14:textId="77777777" w:rsidR="00CB0BEF" w:rsidRDefault="00CB0BEF" w:rsidP="00CB0BEF">
      <w:pPr>
        <w:spacing w:line="240" w:lineRule="auto"/>
      </w:pPr>
      <w:r>
        <w:separator/>
      </w:r>
    </w:p>
  </w:footnote>
  <w:footnote w:type="continuationSeparator" w:id="0">
    <w:p w14:paraId="24D9B20F" w14:textId="77777777" w:rsidR="00CB0BEF" w:rsidRDefault="00CB0BEF" w:rsidP="00CB0B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50211" w14:textId="77777777" w:rsidR="00CB0BEF" w:rsidRDefault="00CB0B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F0A25" w14:textId="77777777" w:rsidR="00CB0BEF" w:rsidRDefault="00CB0B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C2D63" w14:textId="77777777" w:rsidR="00CB0BEF" w:rsidRDefault="00CB0B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FB0B91"/>
    <w:multiLevelType w:val="hybridMultilevel"/>
    <w:tmpl w:val="B7607D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0285A"/>
    <w:multiLevelType w:val="hybridMultilevel"/>
    <w:tmpl w:val="2C9A5EB0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 w15:restartNumberingAfterBreak="0">
    <w:nsid w:val="7C00720D"/>
    <w:multiLevelType w:val="hybridMultilevel"/>
    <w:tmpl w:val="38207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EF"/>
    <w:rsid w:val="00041B64"/>
    <w:rsid w:val="0007272A"/>
    <w:rsid w:val="000D635C"/>
    <w:rsid w:val="00193EE2"/>
    <w:rsid w:val="002206D6"/>
    <w:rsid w:val="002D5ACF"/>
    <w:rsid w:val="00362F98"/>
    <w:rsid w:val="00371FBC"/>
    <w:rsid w:val="004A1198"/>
    <w:rsid w:val="004B060D"/>
    <w:rsid w:val="00502473"/>
    <w:rsid w:val="0051799F"/>
    <w:rsid w:val="005E5861"/>
    <w:rsid w:val="006D3518"/>
    <w:rsid w:val="00714B70"/>
    <w:rsid w:val="007A5C21"/>
    <w:rsid w:val="007E1913"/>
    <w:rsid w:val="008A75F3"/>
    <w:rsid w:val="009030E3"/>
    <w:rsid w:val="00922F7A"/>
    <w:rsid w:val="00B40C05"/>
    <w:rsid w:val="00C726E3"/>
    <w:rsid w:val="00CB0BEF"/>
    <w:rsid w:val="00D5488F"/>
    <w:rsid w:val="00D5635E"/>
    <w:rsid w:val="00E030F0"/>
    <w:rsid w:val="00E336C6"/>
    <w:rsid w:val="00F31963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91038"/>
  <w15:chartTrackingRefBased/>
  <w15:docId w15:val="{A9D151F0-058B-4338-B0B6-0EF0B9CC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0BEF"/>
    <w:pPr>
      <w:spacing w:after="0" w:line="290" w:lineRule="exact"/>
    </w:pPr>
    <w:rPr>
      <w:rFonts w:ascii="Arial" w:eastAsia="Cambria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BE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BEF"/>
  </w:style>
  <w:style w:type="paragraph" w:styleId="Footer">
    <w:name w:val="footer"/>
    <w:basedOn w:val="Normal"/>
    <w:link w:val="FooterChar"/>
    <w:uiPriority w:val="99"/>
    <w:unhideWhenUsed/>
    <w:rsid w:val="00CB0BE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BEF"/>
  </w:style>
  <w:style w:type="paragraph" w:styleId="ListParagraph">
    <w:name w:val="List Paragraph"/>
    <w:basedOn w:val="Normal"/>
    <w:uiPriority w:val="34"/>
    <w:qFormat/>
    <w:rsid w:val="00CB0B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If</a:t>
            </a:r>
            <a:r>
              <a:rPr lang="en-GB" baseline="0"/>
              <a:t> Yes was this through school?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5218880485412438E-2"/>
          <c:y val="0.12893857017872765"/>
          <c:w val="0.90478111951458762"/>
          <c:h val="0.7967525470934558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Experience'!$N$20:$N$22</c:f>
              <c:strCache>
                <c:ptCount val="3"/>
                <c:pt idx="0">
                  <c:v>School</c:v>
                </c:pt>
                <c:pt idx="1">
                  <c:v>No</c:v>
                </c:pt>
                <c:pt idx="2">
                  <c:v>Blanks</c:v>
                </c:pt>
              </c:strCache>
            </c:strRef>
          </c:cat>
          <c:val>
            <c:numRef>
              <c:f>'Graphs- Work Experience'!$O$20:$O$22</c:f>
              <c:numCache>
                <c:formatCode>General</c:formatCode>
                <c:ptCount val="3"/>
                <c:pt idx="0">
                  <c:v>43</c:v>
                </c:pt>
                <c:pt idx="1">
                  <c:v>18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88-4D19-BDF3-A8364C081E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9440160"/>
        <c:axId val="489443440"/>
      </c:barChart>
      <c:catAx>
        <c:axId val="48944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443440"/>
        <c:crosses val="autoZero"/>
        <c:auto val="1"/>
        <c:lblAlgn val="ctr"/>
        <c:lblOffset val="100"/>
        <c:noMultiLvlLbl val="0"/>
      </c:catAx>
      <c:valAx>
        <c:axId val="489443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44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If</a:t>
            </a:r>
            <a:r>
              <a:rPr lang="en-GB" baseline="0"/>
              <a:t> no does your school provide Work Experience </a:t>
            </a:r>
            <a:endParaRPr lang="en-GB"/>
          </a:p>
        </c:rich>
      </c:tx>
      <c:layout>
        <c:manualLayout>
          <c:xMode val="edge"/>
          <c:yMode val="edge"/>
          <c:x val="0.17331955380577424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2495939709374309E-2"/>
          <c:y val="0.16702380952380952"/>
          <c:w val="0.90478111951458762"/>
          <c:h val="0.760760842394700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Experience'!$A$40:$A$43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I think</c:v>
                </c:pt>
                <c:pt idx="3">
                  <c:v>Blanks</c:v>
                </c:pt>
              </c:strCache>
            </c:strRef>
          </c:cat>
          <c:val>
            <c:numRef>
              <c:f>'Graphs- Work Experience'!$B$40:$B$43</c:f>
              <c:numCache>
                <c:formatCode>General</c:formatCode>
                <c:ptCount val="4"/>
                <c:pt idx="0">
                  <c:v>42</c:v>
                </c:pt>
                <c:pt idx="1">
                  <c:v>14</c:v>
                </c:pt>
                <c:pt idx="2">
                  <c:v>1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B3-4D03-AB3B-58D7423CFF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8517224"/>
        <c:axId val="488520176"/>
      </c:barChart>
      <c:catAx>
        <c:axId val="488517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8520176"/>
        <c:crosses val="autoZero"/>
        <c:auto val="1"/>
        <c:lblAlgn val="ctr"/>
        <c:lblOffset val="100"/>
        <c:noMultiLvlLbl val="0"/>
      </c:catAx>
      <c:valAx>
        <c:axId val="48852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8517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How</a:t>
            </a:r>
            <a:r>
              <a:rPr lang="en-GB" baseline="0"/>
              <a:t> long would you like Work Experince - Haven't completed</a:t>
            </a:r>
            <a:endParaRPr lang="en-GB"/>
          </a:p>
        </c:rich>
      </c:tx>
      <c:layout>
        <c:manualLayout>
          <c:xMode val="edge"/>
          <c:yMode val="edge"/>
          <c:x val="0.12866468842729969"/>
          <c:y val="1.90403655750190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2692038495188102E-2"/>
          <c:y val="0.19486111111111112"/>
          <c:w val="0.90286351706036749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Experience'!$A$64:$A$68</c:f>
              <c:strCache>
                <c:ptCount val="5"/>
                <c:pt idx="0">
                  <c:v>One Day</c:v>
                </c:pt>
                <c:pt idx="1">
                  <c:v>One Per Week</c:v>
                </c:pt>
                <c:pt idx="2">
                  <c:v>One Week</c:v>
                </c:pt>
                <c:pt idx="3">
                  <c:v>Two Weeks</c:v>
                </c:pt>
                <c:pt idx="4">
                  <c:v>Blanks</c:v>
                </c:pt>
              </c:strCache>
            </c:strRef>
          </c:cat>
          <c:val>
            <c:numRef>
              <c:f>'Graphs- Work Experience'!$B$64:$B$68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41</c:v>
                </c:pt>
                <c:pt idx="3">
                  <c:v>16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B8-42C3-9426-B9F7825AF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9376328"/>
        <c:axId val="489351728"/>
      </c:barChart>
      <c:catAx>
        <c:axId val="489376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351728"/>
        <c:crosses val="autoZero"/>
        <c:auto val="1"/>
        <c:lblAlgn val="ctr"/>
        <c:lblOffset val="100"/>
        <c:noMultiLvlLbl val="0"/>
      </c:catAx>
      <c:valAx>
        <c:axId val="48935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376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How</a:t>
            </a:r>
            <a:r>
              <a:rPr lang="en-GB" baseline="0"/>
              <a:t> long work experience who have completed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Experience'!$M$65:$M$69</c:f>
              <c:strCache>
                <c:ptCount val="5"/>
                <c:pt idx="0">
                  <c:v>One Day</c:v>
                </c:pt>
                <c:pt idx="1">
                  <c:v>One Per Week</c:v>
                </c:pt>
                <c:pt idx="2">
                  <c:v>One Week</c:v>
                </c:pt>
                <c:pt idx="3">
                  <c:v>Two weeks</c:v>
                </c:pt>
                <c:pt idx="4">
                  <c:v>Over a longer period</c:v>
                </c:pt>
              </c:strCache>
            </c:strRef>
          </c:cat>
          <c:val>
            <c:numRef>
              <c:f>'Graphs- Work Experience'!$N$65:$N$69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44</c:v>
                </c:pt>
                <c:pt idx="3">
                  <c:v>9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65-421D-87F4-3239FC8AB7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7325696"/>
        <c:axId val="317326024"/>
      </c:barChart>
      <c:catAx>
        <c:axId val="31732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326024"/>
        <c:crosses val="autoZero"/>
        <c:auto val="1"/>
        <c:lblAlgn val="ctr"/>
        <c:lblOffset val="100"/>
        <c:noMultiLvlLbl val="0"/>
      </c:catAx>
      <c:valAx>
        <c:axId val="317326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32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Who</a:t>
            </a:r>
            <a:r>
              <a:rPr lang="en-GB" baseline="0"/>
              <a:t> you want to organise your Work Experience (Not Previously Completed)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Experience'!$A$90:$A$94</c:f>
              <c:strCache>
                <c:ptCount val="5"/>
                <c:pt idx="0">
                  <c:v>Myself</c:v>
                </c:pt>
                <c:pt idx="1">
                  <c:v>Parent</c:v>
                </c:pt>
                <c:pt idx="2">
                  <c:v>School</c:v>
                </c:pt>
                <c:pt idx="3">
                  <c:v>Myself/ Careers Advisor</c:v>
                </c:pt>
                <c:pt idx="4">
                  <c:v>Blank</c:v>
                </c:pt>
              </c:strCache>
            </c:strRef>
          </c:cat>
          <c:val>
            <c:numRef>
              <c:f>'Graphs- Work Experience'!$B$90:$B$94</c:f>
              <c:numCache>
                <c:formatCode>General</c:formatCode>
                <c:ptCount val="5"/>
                <c:pt idx="0">
                  <c:v>24</c:v>
                </c:pt>
                <c:pt idx="1">
                  <c:v>5</c:v>
                </c:pt>
                <c:pt idx="2">
                  <c:v>34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2C-4A45-B7DB-9A0E908FA1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4581840"/>
        <c:axId val="494586432"/>
      </c:barChart>
      <c:catAx>
        <c:axId val="49458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4586432"/>
        <c:crosses val="autoZero"/>
        <c:auto val="1"/>
        <c:lblAlgn val="ctr"/>
        <c:lblOffset val="100"/>
        <c:noMultiLvlLbl val="0"/>
      </c:catAx>
      <c:valAx>
        <c:axId val="49458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4581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Who</a:t>
            </a:r>
            <a:r>
              <a:rPr lang="en-GB" baseline="0"/>
              <a:t> you want to organise your Work Experience (If completed already)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Experience'!$K$96:$K$100</c:f>
              <c:strCache>
                <c:ptCount val="5"/>
                <c:pt idx="0">
                  <c:v>Myself</c:v>
                </c:pt>
                <c:pt idx="1">
                  <c:v>Parent</c:v>
                </c:pt>
                <c:pt idx="2">
                  <c:v>School</c:v>
                </c:pt>
                <c:pt idx="3">
                  <c:v>School/Myself</c:v>
                </c:pt>
                <c:pt idx="4">
                  <c:v>School/The Job</c:v>
                </c:pt>
              </c:strCache>
            </c:strRef>
          </c:cat>
          <c:val>
            <c:numRef>
              <c:f>'Graphs- Work Experience'!$L$96:$L$100</c:f>
              <c:numCache>
                <c:formatCode>General</c:formatCode>
                <c:ptCount val="5"/>
                <c:pt idx="0">
                  <c:v>39</c:v>
                </c:pt>
                <c:pt idx="1">
                  <c:v>1</c:v>
                </c:pt>
                <c:pt idx="2">
                  <c:v>17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FA-488F-8FB2-2F8BB5ADC5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3440384"/>
        <c:axId val="453439072"/>
      </c:barChart>
      <c:catAx>
        <c:axId val="45344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3439072"/>
        <c:crosses val="autoZero"/>
        <c:auto val="1"/>
        <c:lblAlgn val="ctr"/>
        <c:lblOffset val="100"/>
        <c:noMultiLvlLbl val="0"/>
      </c:catAx>
      <c:valAx>
        <c:axId val="45343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3440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Where</a:t>
            </a:r>
            <a:r>
              <a:rPr lang="en-GB" baseline="0"/>
              <a:t> would you like this support to come from? If not taking yet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61582950531456E-2"/>
          <c:y val="0.1320859846615613"/>
          <c:w val="0.90478111951458762"/>
          <c:h val="0.739137705902386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Experience'!$A$123:$A$126</c:f>
              <c:strCache>
                <c:ptCount val="4"/>
                <c:pt idx="0">
                  <c:v>School</c:v>
                </c:pt>
                <c:pt idx="1">
                  <c:v>Parent/Family</c:v>
                </c:pt>
                <c:pt idx="2">
                  <c:v>Employer</c:v>
                </c:pt>
                <c:pt idx="3">
                  <c:v>Myself</c:v>
                </c:pt>
              </c:strCache>
            </c:strRef>
          </c:cat>
          <c:val>
            <c:numRef>
              <c:f>'Graphs- Work Experience'!$B$123:$B$126</c:f>
              <c:numCache>
                <c:formatCode>General</c:formatCode>
                <c:ptCount val="4"/>
                <c:pt idx="0">
                  <c:v>41</c:v>
                </c:pt>
                <c:pt idx="1">
                  <c:v>53</c:v>
                </c:pt>
                <c:pt idx="2">
                  <c:v>20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19-40C0-8533-A037F734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7032160"/>
        <c:axId val="457035440"/>
      </c:barChart>
      <c:catAx>
        <c:axId val="45703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035440"/>
        <c:crosses val="autoZero"/>
        <c:auto val="1"/>
        <c:lblAlgn val="ctr"/>
        <c:lblOffset val="100"/>
        <c:noMultiLvlLbl val="0"/>
      </c:catAx>
      <c:valAx>
        <c:axId val="45703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032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Where</a:t>
            </a:r>
            <a:r>
              <a:rPr lang="en-GB" baseline="0"/>
              <a:t> would you like this support to come from if completed work experience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'Graphs- Work Experience'!$I$124:$I$128</c:f>
              <c:strCache>
                <c:ptCount val="5"/>
                <c:pt idx="0">
                  <c:v>School</c:v>
                </c:pt>
                <c:pt idx="1">
                  <c:v>Family</c:v>
                </c:pt>
                <c:pt idx="2">
                  <c:v>Employer</c:v>
                </c:pt>
                <c:pt idx="3">
                  <c:v>Myself</c:v>
                </c:pt>
                <c:pt idx="4">
                  <c:v>N/A</c:v>
                </c:pt>
              </c:strCache>
            </c:strRef>
          </c:cat>
          <c:val>
            <c:numRef>
              <c:f>'Graphs- Work Experience'!$J$124:$J$128</c:f>
              <c:numCache>
                <c:formatCode>General</c:formatCode>
                <c:ptCount val="5"/>
                <c:pt idx="0">
                  <c:v>33</c:v>
                </c:pt>
                <c:pt idx="1">
                  <c:v>10</c:v>
                </c:pt>
                <c:pt idx="2">
                  <c:v>17</c:v>
                </c:pt>
                <c:pt idx="3">
                  <c:v>1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86-4462-BA83-1D6202CDC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3292520"/>
        <c:axId val="453292192"/>
      </c:barChart>
      <c:catAx>
        <c:axId val="453292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3292192"/>
        <c:crosses val="autoZero"/>
        <c:auto val="1"/>
        <c:lblAlgn val="ctr"/>
        <c:lblOffset val="100"/>
        <c:noMultiLvlLbl val="0"/>
      </c:catAx>
      <c:valAx>
        <c:axId val="45329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3292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1ad9c81-f337-4bd5-833e-94829d607ab9"/>
</file>

<file path=customXml/itemProps1.xml><?xml version="1.0" encoding="utf-8"?>
<ds:datastoreItem xmlns:ds="http://schemas.openxmlformats.org/officeDocument/2006/customXml" ds:itemID="{B50F9A3D-8A33-41E4-BB81-7CC0273AC8C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1183</Words>
  <Characters>6749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Scragg</dc:creator>
  <cp:keywords/>
  <dc:description/>
  <cp:lastModifiedBy>KEATING, Mariam</cp:lastModifiedBy>
  <cp:revision>2</cp:revision>
  <dcterms:created xsi:type="dcterms:W3CDTF">2018-06-15T13:15:00Z</dcterms:created>
  <dcterms:modified xsi:type="dcterms:W3CDTF">2018-06-15T13:15:00Z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931cfdaf-0aa3-413a-8bc8-1a2878ae1820</vt:lpwstr>
  </property>
  <property fmtid="{D5CDD505-2E9C-101B-9397-08002B2CF9AE}" pid="3" name="bjSaver">
    <vt:lpwstr>PcD11gUzlyq30hEioSgisXIwNnfEsmnN</vt:lpwstr>
  </property>
  <property fmtid="{D5CDD505-2E9C-101B-9397-08002B2CF9AE}" pid="4" name="bjDocumentSecurityLabel">
    <vt:lpwstr>No Marking</vt:lpwstr>
  </property>
  <property fmtid="{D5CDD505-2E9C-101B-9397-08002B2CF9AE}" pid="5" name="bjDocumentLabelFieldCode">
    <vt:lpwstr>No Marking</vt:lpwstr>
  </property>
  <property fmtid="{D5CDD505-2E9C-101B-9397-08002B2CF9AE}" pid="6" name="bjDocumentLabelFieldCodeHeaderFooter">
    <vt:lpwstr>No Marking</vt:lpwstr>
  </property>
</Properties>
</file>