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740" w:type="dxa"/>
        <w:tblLook w:val="04A0" w:firstRow="1" w:lastRow="0" w:firstColumn="1" w:lastColumn="0" w:noHBand="0" w:noVBand="1"/>
      </w:tblPr>
      <w:tblGrid>
        <w:gridCol w:w="4621"/>
        <w:gridCol w:w="6119"/>
      </w:tblGrid>
      <w:tr w:rsidR="00B27EA7" w:rsidRPr="008E1029" w:rsidTr="00B27EA7">
        <w:trPr>
          <w:trHeight w:val="676"/>
        </w:trPr>
        <w:tc>
          <w:tcPr>
            <w:tcW w:w="4621" w:type="dxa"/>
            <w:shd w:val="clear" w:color="auto" w:fill="D9D9D9" w:themeFill="background1" w:themeFillShade="D9"/>
            <w:vAlign w:val="center"/>
          </w:tcPr>
          <w:p w:rsidR="00B27EA7" w:rsidRPr="008E1029" w:rsidRDefault="00B27EA7" w:rsidP="00B27EA7">
            <w:pPr>
              <w:rPr>
                <w:rFonts w:cstheme="minorHAnsi"/>
                <w:b/>
                <w:sz w:val="24"/>
                <w:szCs w:val="24"/>
              </w:rPr>
            </w:pPr>
            <w:r w:rsidRPr="008E1029">
              <w:rPr>
                <w:rFonts w:cstheme="minorHAnsi"/>
                <w:b/>
                <w:sz w:val="24"/>
                <w:szCs w:val="24"/>
              </w:rPr>
              <w:t>Name of Local Authority/Organisation</w:t>
            </w:r>
          </w:p>
        </w:tc>
        <w:tc>
          <w:tcPr>
            <w:tcW w:w="6119" w:type="dxa"/>
            <w:vAlign w:val="center"/>
          </w:tcPr>
          <w:p w:rsidR="00B27EA7" w:rsidRPr="008E1029" w:rsidRDefault="00BD5346" w:rsidP="00CF0DD8">
            <w:pPr>
              <w:rPr>
                <w:rFonts w:cstheme="minorHAnsi"/>
                <w:sz w:val="24"/>
                <w:szCs w:val="24"/>
              </w:rPr>
            </w:pPr>
            <w:r>
              <w:rPr>
                <w:rFonts w:cstheme="minorHAnsi"/>
                <w:sz w:val="24"/>
                <w:szCs w:val="24"/>
              </w:rPr>
              <w:t>Redcar and Cleveland</w:t>
            </w:r>
          </w:p>
        </w:tc>
      </w:tr>
      <w:tr w:rsidR="00B27EA7" w:rsidRPr="008E1029" w:rsidTr="00B27EA7">
        <w:trPr>
          <w:trHeight w:val="676"/>
        </w:trPr>
        <w:tc>
          <w:tcPr>
            <w:tcW w:w="4621" w:type="dxa"/>
            <w:shd w:val="clear" w:color="auto" w:fill="D9D9D9" w:themeFill="background1" w:themeFillShade="D9"/>
            <w:vAlign w:val="center"/>
          </w:tcPr>
          <w:p w:rsidR="00B27EA7" w:rsidRPr="008E1029" w:rsidRDefault="00B27EA7" w:rsidP="00B27EA7">
            <w:pPr>
              <w:rPr>
                <w:rFonts w:cstheme="minorHAnsi"/>
                <w:b/>
                <w:sz w:val="24"/>
                <w:szCs w:val="24"/>
              </w:rPr>
            </w:pPr>
            <w:r w:rsidRPr="008E1029">
              <w:rPr>
                <w:rFonts w:cstheme="minorHAnsi"/>
                <w:b/>
                <w:sz w:val="24"/>
                <w:szCs w:val="24"/>
              </w:rPr>
              <w:t>Project Name</w:t>
            </w:r>
          </w:p>
        </w:tc>
        <w:tc>
          <w:tcPr>
            <w:tcW w:w="6119" w:type="dxa"/>
            <w:vAlign w:val="center"/>
          </w:tcPr>
          <w:p w:rsidR="00B27EA7" w:rsidRPr="008E1029" w:rsidRDefault="00BD5346" w:rsidP="00BD5346">
            <w:pPr>
              <w:rPr>
                <w:rFonts w:cstheme="minorHAnsi"/>
                <w:sz w:val="24"/>
                <w:szCs w:val="24"/>
              </w:rPr>
            </w:pPr>
            <w:r>
              <w:rPr>
                <w:rFonts w:cstheme="minorHAnsi"/>
                <w:sz w:val="24"/>
                <w:szCs w:val="24"/>
              </w:rPr>
              <w:t>Make your Mark</w:t>
            </w:r>
          </w:p>
        </w:tc>
      </w:tr>
      <w:tr w:rsidR="00B27EA7" w:rsidRPr="008E1029" w:rsidTr="00B27EA7">
        <w:trPr>
          <w:trHeight w:val="676"/>
        </w:trPr>
        <w:tc>
          <w:tcPr>
            <w:tcW w:w="4621" w:type="dxa"/>
            <w:shd w:val="clear" w:color="auto" w:fill="D9D9D9" w:themeFill="background1" w:themeFillShade="D9"/>
            <w:vAlign w:val="center"/>
          </w:tcPr>
          <w:p w:rsidR="00B27EA7" w:rsidRPr="008E1029" w:rsidRDefault="00B27EA7" w:rsidP="00B27EA7">
            <w:pPr>
              <w:rPr>
                <w:rFonts w:cstheme="minorHAnsi"/>
                <w:b/>
                <w:sz w:val="24"/>
                <w:szCs w:val="24"/>
              </w:rPr>
            </w:pPr>
            <w:r w:rsidRPr="008E1029">
              <w:rPr>
                <w:rFonts w:cstheme="minorHAnsi"/>
                <w:b/>
                <w:sz w:val="24"/>
                <w:szCs w:val="24"/>
              </w:rPr>
              <w:t>Lead member of staff</w:t>
            </w:r>
          </w:p>
        </w:tc>
        <w:tc>
          <w:tcPr>
            <w:tcW w:w="6119" w:type="dxa"/>
            <w:vAlign w:val="center"/>
          </w:tcPr>
          <w:p w:rsidR="00B27EA7" w:rsidRPr="008E1029" w:rsidRDefault="00BD5346" w:rsidP="00B27EA7">
            <w:pPr>
              <w:rPr>
                <w:rFonts w:cstheme="minorHAnsi"/>
                <w:sz w:val="24"/>
                <w:szCs w:val="24"/>
              </w:rPr>
            </w:pPr>
            <w:r>
              <w:rPr>
                <w:rFonts w:cstheme="minorHAnsi"/>
                <w:sz w:val="24"/>
                <w:szCs w:val="24"/>
              </w:rPr>
              <w:t>Rita Richardson</w:t>
            </w:r>
          </w:p>
        </w:tc>
      </w:tr>
      <w:tr w:rsidR="00B27EA7" w:rsidRPr="008E1029" w:rsidTr="00B27EA7">
        <w:trPr>
          <w:trHeight w:val="676"/>
        </w:trPr>
        <w:tc>
          <w:tcPr>
            <w:tcW w:w="4621" w:type="dxa"/>
            <w:shd w:val="clear" w:color="auto" w:fill="D9D9D9" w:themeFill="background1" w:themeFillShade="D9"/>
            <w:vAlign w:val="center"/>
          </w:tcPr>
          <w:p w:rsidR="00B27EA7" w:rsidRPr="008E1029" w:rsidRDefault="00B27EA7" w:rsidP="00B27EA7">
            <w:pPr>
              <w:rPr>
                <w:rFonts w:cstheme="minorHAnsi"/>
                <w:b/>
                <w:sz w:val="24"/>
                <w:szCs w:val="24"/>
              </w:rPr>
            </w:pPr>
            <w:r w:rsidRPr="008E1029">
              <w:rPr>
                <w:rFonts w:cstheme="minorHAnsi"/>
                <w:b/>
                <w:sz w:val="24"/>
                <w:szCs w:val="24"/>
              </w:rPr>
              <w:t>Email address</w:t>
            </w:r>
          </w:p>
        </w:tc>
        <w:tc>
          <w:tcPr>
            <w:tcW w:w="6119" w:type="dxa"/>
            <w:vAlign w:val="center"/>
          </w:tcPr>
          <w:p w:rsidR="00B27EA7" w:rsidRPr="008E1029" w:rsidRDefault="00BD5346" w:rsidP="00B27EA7">
            <w:pPr>
              <w:rPr>
                <w:rFonts w:cstheme="minorHAnsi"/>
                <w:sz w:val="24"/>
                <w:szCs w:val="24"/>
              </w:rPr>
            </w:pPr>
            <w:r>
              <w:rPr>
                <w:rFonts w:cstheme="minorHAnsi"/>
                <w:sz w:val="24"/>
                <w:szCs w:val="24"/>
              </w:rPr>
              <w:t>Rita.richardson@redcar-cleveland.gov.uk</w:t>
            </w:r>
          </w:p>
        </w:tc>
      </w:tr>
      <w:tr w:rsidR="00B27EA7" w:rsidRPr="008E1029" w:rsidTr="00B27EA7">
        <w:trPr>
          <w:trHeight w:val="676"/>
        </w:trPr>
        <w:tc>
          <w:tcPr>
            <w:tcW w:w="4621" w:type="dxa"/>
            <w:shd w:val="clear" w:color="auto" w:fill="D9D9D9" w:themeFill="background1" w:themeFillShade="D9"/>
            <w:vAlign w:val="center"/>
          </w:tcPr>
          <w:p w:rsidR="00B27EA7" w:rsidRPr="008E1029" w:rsidRDefault="00B27EA7" w:rsidP="00B27EA7">
            <w:pPr>
              <w:rPr>
                <w:rFonts w:cstheme="minorHAnsi"/>
                <w:b/>
                <w:sz w:val="24"/>
                <w:szCs w:val="24"/>
              </w:rPr>
            </w:pPr>
            <w:r w:rsidRPr="008E1029">
              <w:rPr>
                <w:rFonts w:cstheme="minorHAnsi"/>
                <w:b/>
                <w:sz w:val="24"/>
                <w:szCs w:val="24"/>
              </w:rPr>
              <w:t>Telephone Number</w:t>
            </w:r>
          </w:p>
        </w:tc>
        <w:tc>
          <w:tcPr>
            <w:tcW w:w="6119" w:type="dxa"/>
            <w:vAlign w:val="center"/>
          </w:tcPr>
          <w:p w:rsidR="00B27EA7" w:rsidRPr="008E1029" w:rsidRDefault="00BD5346" w:rsidP="00B27EA7">
            <w:pPr>
              <w:rPr>
                <w:rFonts w:cstheme="minorHAnsi"/>
                <w:sz w:val="24"/>
                <w:szCs w:val="24"/>
              </w:rPr>
            </w:pPr>
            <w:r>
              <w:rPr>
                <w:rFonts w:cstheme="minorHAnsi"/>
                <w:sz w:val="24"/>
                <w:szCs w:val="24"/>
              </w:rPr>
              <w:t>01642 444 -3339</w:t>
            </w:r>
          </w:p>
        </w:tc>
      </w:tr>
    </w:tbl>
    <w:p w:rsidR="00726BCD" w:rsidRPr="008E1029" w:rsidRDefault="00726BCD">
      <w:pPr>
        <w:rPr>
          <w:rFonts w:cstheme="minorHAnsi"/>
          <w:sz w:val="24"/>
          <w:szCs w:val="24"/>
        </w:rPr>
      </w:pPr>
    </w:p>
    <w:tbl>
      <w:tblPr>
        <w:tblStyle w:val="TableGrid"/>
        <w:tblW w:w="0" w:type="auto"/>
        <w:tblLook w:val="04A0" w:firstRow="1" w:lastRow="0" w:firstColumn="1" w:lastColumn="0" w:noHBand="0" w:noVBand="1"/>
      </w:tblPr>
      <w:tblGrid>
        <w:gridCol w:w="383"/>
        <w:gridCol w:w="1705"/>
        <w:gridCol w:w="372"/>
        <w:gridCol w:w="1737"/>
        <w:gridCol w:w="363"/>
        <w:gridCol w:w="1736"/>
        <w:gridCol w:w="354"/>
        <w:gridCol w:w="1732"/>
        <w:gridCol w:w="351"/>
        <w:gridCol w:w="1723"/>
      </w:tblGrid>
      <w:tr w:rsidR="00B27EA7" w:rsidRPr="008E1029" w:rsidTr="008E1029">
        <w:trPr>
          <w:trHeight w:val="520"/>
        </w:trPr>
        <w:tc>
          <w:tcPr>
            <w:tcW w:w="10682" w:type="dxa"/>
            <w:gridSpan w:val="10"/>
            <w:shd w:val="clear" w:color="auto" w:fill="D9D9D9" w:themeFill="background1" w:themeFillShade="D9"/>
            <w:vAlign w:val="center"/>
          </w:tcPr>
          <w:p w:rsidR="00B27EA7" w:rsidRPr="008E1029" w:rsidRDefault="00B27EA7" w:rsidP="00B27EA7">
            <w:pPr>
              <w:rPr>
                <w:rFonts w:cstheme="minorHAnsi"/>
                <w:b/>
                <w:sz w:val="24"/>
                <w:szCs w:val="24"/>
              </w:rPr>
            </w:pPr>
            <w:r w:rsidRPr="008E1029">
              <w:rPr>
                <w:rFonts w:cstheme="minorHAnsi"/>
                <w:b/>
                <w:sz w:val="24"/>
                <w:szCs w:val="24"/>
              </w:rPr>
              <w:t>Youth voice strand that the case study demonstrates</w:t>
            </w:r>
          </w:p>
        </w:tc>
      </w:tr>
      <w:tr w:rsidR="00D05B75" w:rsidRPr="008E1029" w:rsidTr="00B27EA7">
        <w:trPr>
          <w:trHeight w:val="570"/>
        </w:trPr>
        <w:tc>
          <w:tcPr>
            <w:tcW w:w="392" w:type="dxa"/>
            <w:vAlign w:val="center"/>
          </w:tcPr>
          <w:p w:rsidR="00B27EA7" w:rsidRPr="008E1029" w:rsidRDefault="00B27EA7" w:rsidP="00B27EA7">
            <w:pPr>
              <w:rPr>
                <w:rFonts w:cstheme="minorHAnsi"/>
                <w:sz w:val="24"/>
                <w:szCs w:val="24"/>
              </w:rPr>
            </w:pPr>
          </w:p>
        </w:tc>
        <w:tc>
          <w:tcPr>
            <w:tcW w:w="1744" w:type="dxa"/>
            <w:vAlign w:val="center"/>
          </w:tcPr>
          <w:p w:rsidR="00B27EA7" w:rsidRPr="008E1029" w:rsidRDefault="00B27EA7" w:rsidP="00B27EA7">
            <w:pPr>
              <w:rPr>
                <w:rFonts w:cstheme="minorHAnsi"/>
                <w:sz w:val="24"/>
                <w:szCs w:val="24"/>
              </w:rPr>
            </w:pPr>
            <w:r w:rsidRPr="008E1029">
              <w:rPr>
                <w:rFonts w:cstheme="minorHAnsi"/>
                <w:sz w:val="24"/>
                <w:szCs w:val="24"/>
              </w:rPr>
              <w:t>Engaging</w:t>
            </w:r>
          </w:p>
        </w:tc>
        <w:tc>
          <w:tcPr>
            <w:tcW w:w="382" w:type="dxa"/>
            <w:vAlign w:val="center"/>
          </w:tcPr>
          <w:p w:rsidR="00B27EA7" w:rsidRPr="008E1029" w:rsidRDefault="00B27EA7" w:rsidP="00B27EA7">
            <w:pPr>
              <w:rPr>
                <w:rFonts w:cstheme="minorHAnsi"/>
                <w:sz w:val="24"/>
                <w:szCs w:val="24"/>
              </w:rPr>
            </w:pPr>
          </w:p>
        </w:tc>
        <w:tc>
          <w:tcPr>
            <w:tcW w:w="1754" w:type="dxa"/>
            <w:vAlign w:val="center"/>
          </w:tcPr>
          <w:p w:rsidR="00B27EA7" w:rsidRPr="008E1029" w:rsidRDefault="00B27EA7" w:rsidP="00B27EA7">
            <w:pPr>
              <w:rPr>
                <w:rFonts w:cstheme="minorHAnsi"/>
                <w:sz w:val="24"/>
                <w:szCs w:val="24"/>
              </w:rPr>
            </w:pPr>
            <w:r w:rsidRPr="008E1029">
              <w:rPr>
                <w:rFonts w:cstheme="minorHAnsi"/>
                <w:sz w:val="24"/>
                <w:szCs w:val="24"/>
              </w:rPr>
              <w:t>Campaigning</w:t>
            </w:r>
          </w:p>
        </w:tc>
        <w:tc>
          <w:tcPr>
            <w:tcW w:w="372" w:type="dxa"/>
            <w:vAlign w:val="center"/>
          </w:tcPr>
          <w:p w:rsidR="00B27EA7" w:rsidRPr="008E1029" w:rsidRDefault="00B27EA7" w:rsidP="00B27EA7">
            <w:pPr>
              <w:rPr>
                <w:rFonts w:cstheme="minorHAnsi"/>
                <w:sz w:val="24"/>
                <w:szCs w:val="24"/>
              </w:rPr>
            </w:pPr>
          </w:p>
        </w:tc>
        <w:tc>
          <w:tcPr>
            <w:tcW w:w="1764" w:type="dxa"/>
            <w:vAlign w:val="center"/>
          </w:tcPr>
          <w:p w:rsidR="00B27EA7" w:rsidRPr="008E1029" w:rsidRDefault="00B27EA7" w:rsidP="00B27EA7">
            <w:pPr>
              <w:rPr>
                <w:rFonts w:cstheme="minorHAnsi"/>
                <w:sz w:val="24"/>
                <w:szCs w:val="24"/>
              </w:rPr>
            </w:pPr>
            <w:r w:rsidRPr="008E1029">
              <w:rPr>
                <w:rFonts w:cstheme="minorHAnsi"/>
                <w:sz w:val="24"/>
                <w:szCs w:val="24"/>
              </w:rPr>
              <w:t>Influencing</w:t>
            </w:r>
          </w:p>
        </w:tc>
        <w:tc>
          <w:tcPr>
            <w:tcW w:w="363" w:type="dxa"/>
            <w:vAlign w:val="center"/>
          </w:tcPr>
          <w:p w:rsidR="00B27EA7" w:rsidRPr="008E1029" w:rsidRDefault="00B27EA7" w:rsidP="00B27EA7">
            <w:pPr>
              <w:rPr>
                <w:rFonts w:cstheme="minorHAnsi"/>
                <w:sz w:val="24"/>
                <w:szCs w:val="24"/>
              </w:rPr>
            </w:pPr>
          </w:p>
        </w:tc>
        <w:tc>
          <w:tcPr>
            <w:tcW w:w="1773" w:type="dxa"/>
            <w:vAlign w:val="center"/>
          </w:tcPr>
          <w:p w:rsidR="00B27EA7" w:rsidRPr="008E1029" w:rsidRDefault="00B27EA7" w:rsidP="00B27EA7">
            <w:pPr>
              <w:rPr>
                <w:rFonts w:cstheme="minorHAnsi"/>
                <w:sz w:val="24"/>
                <w:szCs w:val="24"/>
              </w:rPr>
            </w:pPr>
            <w:r w:rsidRPr="008E1029">
              <w:rPr>
                <w:rFonts w:cstheme="minorHAnsi"/>
                <w:sz w:val="24"/>
                <w:szCs w:val="24"/>
              </w:rPr>
              <w:t>Elections</w:t>
            </w:r>
          </w:p>
        </w:tc>
        <w:tc>
          <w:tcPr>
            <w:tcW w:w="353" w:type="dxa"/>
            <w:vAlign w:val="center"/>
          </w:tcPr>
          <w:p w:rsidR="00B27EA7" w:rsidRPr="008E1029" w:rsidRDefault="00BD5346" w:rsidP="00B27EA7">
            <w:pPr>
              <w:rPr>
                <w:rFonts w:cstheme="minorHAnsi"/>
                <w:sz w:val="24"/>
                <w:szCs w:val="24"/>
              </w:rPr>
            </w:pPr>
            <w:r>
              <w:rPr>
                <w:rFonts w:cstheme="minorHAnsi"/>
                <w:sz w:val="24"/>
                <w:szCs w:val="24"/>
              </w:rPr>
              <w:t>x</w:t>
            </w:r>
          </w:p>
        </w:tc>
        <w:tc>
          <w:tcPr>
            <w:tcW w:w="1785" w:type="dxa"/>
            <w:vAlign w:val="center"/>
          </w:tcPr>
          <w:p w:rsidR="00B27EA7" w:rsidRPr="008E1029" w:rsidRDefault="00B27EA7" w:rsidP="00B27EA7">
            <w:pPr>
              <w:rPr>
                <w:rFonts w:cstheme="minorHAnsi"/>
                <w:sz w:val="24"/>
                <w:szCs w:val="24"/>
              </w:rPr>
            </w:pPr>
            <w:r w:rsidRPr="008E1029">
              <w:rPr>
                <w:rFonts w:cstheme="minorHAnsi"/>
                <w:sz w:val="24"/>
                <w:szCs w:val="24"/>
              </w:rPr>
              <w:t>Make your mark</w:t>
            </w:r>
          </w:p>
        </w:tc>
      </w:tr>
    </w:tbl>
    <w:p w:rsidR="00B04A7D" w:rsidRPr="008E1029" w:rsidRDefault="00B04A7D">
      <w:pPr>
        <w:rPr>
          <w:rFonts w:cstheme="minorHAnsi"/>
          <w:sz w:val="24"/>
          <w:szCs w:val="24"/>
        </w:rPr>
      </w:pPr>
    </w:p>
    <w:tbl>
      <w:tblPr>
        <w:tblStyle w:val="TableGrid"/>
        <w:tblW w:w="0" w:type="auto"/>
        <w:tblLook w:val="04A0" w:firstRow="1" w:lastRow="0" w:firstColumn="1" w:lastColumn="0" w:noHBand="0" w:noVBand="1"/>
      </w:tblPr>
      <w:tblGrid>
        <w:gridCol w:w="5232"/>
        <w:gridCol w:w="5224"/>
      </w:tblGrid>
      <w:tr w:rsidR="00B27EA7" w:rsidRPr="008E1029" w:rsidTr="00E37472">
        <w:trPr>
          <w:trHeight w:val="814"/>
        </w:trPr>
        <w:tc>
          <w:tcPr>
            <w:tcW w:w="10456" w:type="dxa"/>
            <w:gridSpan w:val="2"/>
            <w:shd w:val="clear" w:color="auto" w:fill="D9D9D9" w:themeFill="background1" w:themeFillShade="D9"/>
            <w:vAlign w:val="center"/>
          </w:tcPr>
          <w:p w:rsidR="00B27EA7" w:rsidRPr="008E1029" w:rsidRDefault="00B27EA7" w:rsidP="00B27EA7">
            <w:pPr>
              <w:rPr>
                <w:rFonts w:cstheme="minorHAnsi"/>
                <w:b/>
                <w:sz w:val="24"/>
                <w:szCs w:val="24"/>
              </w:rPr>
            </w:pPr>
          </w:p>
        </w:tc>
      </w:tr>
      <w:tr w:rsidR="00B27EA7" w:rsidRPr="008E1029" w:rsidTr="00E37472">
        <w:trPr>
          <w:trHeight w:val="7359"/>
        </w:trPr>
        <w:tc>
          <w:tcPr>
            <w:tcW w:w="10456" w:type="dxa"/>
            <w:gridSpan w:val="2"/>
          </w:tcPr>
          <w:p w:rsidR="00CF0DD8" w:rsidRDefault="00BD5346" w:rsidP="00D05B75">
            <w:pPr>
              <w:rPr>
                <w:rFonts w:cstheme="minorHAnsi"/>
                <w:sz w:val="24"/>
                <w:szCs w:val="24"/>
              </w:rPr>
            </w:pPr>
            <w:r>
              <w:rPr>
                <w:rFonts w:cstheme="minorHAnsi"/>
                <w:sz w:val="24"/>
                <w:szCs w:val="24"/>
              </w:rPr>
              <w:t xml:space="preserve">Following on from the Annual Sitting 2016 – We felt that the youth Service in Redcar-Cleveland had not fully participate in the Make your Mark campaign, in previous </w:t>
            </w:r>
            <w:r w:rsidR="00AA2314">
              <w:rPr>
                <w:rFonts w:cstheme="minorHAnsi"/>
                <w:sz w:val="24"/>
                <w:szCs w:val="24"/>
              </w:rPr>
              <w:t>years’</w:t>
            </w:r>
            <w:r>
              <w:rPr>
                <w:rFonts w:cstheme="minorHAnsi"/>
                <w:sz w:val="24"/>
                <w:szCs w:val="24"/>
              </w:rPr>
              <w:t xml:space="preserve"> schools </w:t>
            </w:r>
            <w:r w:rsidR="00AA2314">
              <w:rPr>
                <w:rFonts w:cstheme="minorHAnsi"/>
                <w:sz w:val="24"/>
                <w:szCs w:val="24"/>
              </w:rPr>
              <w:t>and</w:t>
            </w:r>
            <w:r>
              <w:rPr>
                <w:rFonts w:cstheme="minorHAnsi"/>
                <w:sz w:val="24"/>
                <w:szCs w:val="24"/>
              </w:rPr>
              <w:t xml:space="preserve"> colleges had submitted ballots dir3ectly into the BYC but the youth service had not undertaken any ballots themselves. After speaking to managements we decided that support for the MYP role would sit within youth services and that we would plan and develop a co-ordinated approach to delivering Make your Mark in the Redcar- Cleveland area.</w:t>
            </w:r>
          </w:p>
          <w:p w:rsidR="00BD5346" w:rsidRPr="008E1029" w:rsidRDefault="00BD5346" w:rsidP="00D05B75">
            <w:pPr>
              <w:rPr>
                <w:rFonts w:cstheme="minorHAnsi"/>
                <w:sz w:val="24"/>
                <w:szCs w:val="24"/>
              </w:rPr>
            </w:pPr>
            <w:r>
              <w:rPr>
                <w:rFonts w:cstheme="minorHAnsi"/>
                <w:sz w:val="24"/>
                <w:szCs w:val="24"/>
              </w:rPr>
              <w:t>We Worked in partnership with the Join us –</w:t>
            </w:r>
            <w:r w:rsidR="00AA2314">
              <w:rPr>
                <w:rFonts w:cstheme="minorHAnsi"/>
                <w:sz w:val="24"/>
                <w:szCs w:val="24"/>
              </w:rPr>
              <w:t xml:space="preserve"> Y</w:t>
            </w:r>
            <w:bookmarkStart w:id="0" w:name="_GoBack"/>
            <w:bookmarkEnd w:id="0"/>
            <w:r>
              <w:rPr>
                <w:rFonts w:cstheme="minorHAnsi"/>
                <w:sz w:val="24"/>
                <w:szCs w:val="24"/>
              </w:rPr>
              <w:t>outh Project (service for young people with disabilities) to ensure an inclusive an fully representative approach was undertaken.</w:t>
            </w:r>
          </w:p>
        </w:tc>
      </w:tr>
      <w:tr w:rsidR="00B27EA7" w:rsidRPr="008E1029" w:rsidTr="00E37472">
        <w:trPr>
          <w:trHeight w:val="570"/>
        </w:trPr>
        <w:tc>
          <w:tcPr>
            <w:tcW w:w="10456" w:type="dxa"/>
            <w:gridSpan w:val="2"/>
            <w:shd w:val="clear" w:color="auto" w:fill="D9D9D9" w:themeFill="background1" w:themeFillShade="D9"/>
            <w:vAlign w:val="center"/>
          </w:tcPr>
          <w:p w:rsidR="00B27EA7" w:rsidRPr="008E1029" w:rsidRDefault="00B27EA7" w:rsidP="00B27EA7">
            <w:pPr>
              <w:rPr>
                <w:rFonts w:cstheme="minorHAnsi"/>
                <w:b/>
                <w:sz w:val="24"/>
                <w:szCs w:val="24"/>
              </w:rPr>
            </w:pPr>
            <w:r w:rsidRPr="008E1029">
              <w:rPr>
                <w:rFonts w:cstheme="minorHAnsi"/>
                <w:b/>
                <w:sz w:val="24"/>
                <w:szCs w:val="24"/>
              </w:rPr>
              <w:lastRenderedPageBreak/>
              <w:t>Who was involved and what were there roles: (Professionals, young people, partners etc)</w:t>
            </w:r>
          </w:p>
          <w:p w:rsidR="008E1029" w:rsidRPr="008E1029" w:rsidRDefault="008E1029" w:rsidP="00B27EA7">
            <w:pPr>
              <w:rPr>
                <w:rFonts w:cstheme="minorHAnsi"/>
                <w:i/>
                <w:sz w:val="24"/>
                <w:szCs w:val="24"/>
              </w:rPr>
            </w:pPr>
            <w:r w:rsidRPr="008E1029">
              <w:rPr>
                <w:rFonts w:cstheme="minorHAnsi"/>
                <w:i/>
                <w:sz w:val="24"/>
                <w:szCs w:val="24"/>
              </w:rPr>
              <w:t>Please add more boxes if necessary</w:t>
            </w:r>
          </w:p>
        </w:tc>
      </w:tr>
      <w:tr w:rsidR="007A1A79" w:rsidRPr="008E1029" w:rsidTr="00E37472">
        <w:trPr>
          <w:trHeight w:val="550"/>
        </w:trPr>
        <w:tc>
          <w:tcPr>
            <w:tcW w:w="5232" w:type="dxa"/>
          </w:tcPr>
          <w:p w:rsidR="007A1A79" w:rsidRPr="00D871EF" w:rsidRDefault="00BD5346" w:rsidP="007A1A79">
            <w:r>
              <w:t>Hellan Higgs</w:t>
            </w:r>
          </w:p>
        </w:tc>
        <w:tc>
          <w:tcPr>
            <w:tcW w:w="5224" w:type="dxa"/>
            <w:vAlign w:val="center"/>
          </w:tcPr>
          <w:p w:rsidR="007A1A79" w:rsidRPr="008E1029" w:rsidRDefault="00BD5346" w:rsidP="007A1A79">
            <w:pPr>
              <w:rPr>
                <w:rFonts w:cstheme="minorHAnsi"/>
                <w:sz w:val="24"/>
                <w:szCs w:val="24"/>
              </w:rPr>
            </w:pPr>
            <w:r>
              <w:rPr>
                <w:rFonts w:cstheme="minorHAnsi"/>
                <w:sz w:val="24"/>
                <w:szCs w:val="24"/>
              </w:rPr>
              <w:t>Neighbourhood youth worker</w:t>
            </w:r>
          </w:p>
        </w:tc>
      </w:tr>
      <w:tr w:rsidR="007A1A79" w:rsidRPr="008E1029" w:rsidTr="00E37472">
        <w:trPr>
          <w:trHeight w:val="558"/>
        </w:trPr>
        <w:tc>
          <w:tcPr>
            <w:tcW w:w="5232" w:type="dxa"/>
          </w:tcPr>
          <w:p w:rsidR="007A1A79" w:rsidRPr="00D871EF" w:rsidRDefault="00BD5346" w:rsidP="007A1A79">
            <w:r>
              <w:t>Rita Richardson</w:t>
            </w:r>
          </w:p>
        </w:tc>
        <w:tc>
          <w:tcPr>
            <w:tcW w:w="5224" w:type="dxa"/>
            <w:vAlign w:val="center"/>
          </w:tcPr>
          <w:p w:rsidR="007A1A79" w:rsidRPr="008E1029" w:rsidRDefault="00BD5346" w:rsidP="00BD5346">
            <w:pPr>
              <w:rPr>
                <w:rFonts w:cstheme="minorHAnsi"/>
                <w:sz w:val="24"/>
                <w:szCs w:val="24"/>
              </w:rPr>
            </w:pPr>
            <w:r>
              <w:rPr>
                <w:rFonts w:cstheme="minorHAnsi"/>
                <w:sz w:val="24"/>
                <w:szCs w:val="24"/>
              </w:rPr>
              <w:t>Youth Worker</w:t>
            </w:r>
          </w:p>
        </w:tc>
      </w:tr>
      <w:tr w:rsidR="007A1A79" w:rsidRPr="008E1029" w:rsidTr="00E37472">
        <w:trPr>
          <w:trHeight w:val="566"/>
        </w:trPr>
        <w:tc>
          <w:tcPr>
            <w:tcW w:w="5232" w:type="dxa"/>
          </w:tcPr>
          <w:p w:rsidR="007A1A79" w:rsidRPr="00D871EF" w:rsidRDefault="00BD5346" w:rsidP="007A1A79">
            <w:r>
              <w:t>5 neighbourhood based youth workers</w:t>
            </w:r>
          </w:p>
        </w:tc>
        <w:tc>
          <w:tcPr>
            <w:tcW w:w="5224" w:type="dxa"/>
            <w:vAlign w:val="center"/>
          </w:tcPr>
          <w:p w:rsidR="007A1A79" w:rsidRPr="008E1029" w:rsidRDefault="007A1A79" w:rsidP="007A1A79">
            <w:pPr>
              <w:rPr>
                <w:rFonts w:cstheme="minorHAnsi"/>
                <w:sz w:val="24"/>
                <w:szCs w:val="24"/>
              </w:rPr>
            </w:pPr>
          </w:p>
        </w:tc>
      </w:tr>
      <w:tr w:rsidR="007A1A79" w:rsidRPr="008E1029" w:rsidTr="00E37472">
        <w:trPr>
          <w:trHeight w:val="546"/>
        </w:trPr>
        <w:tc>
          <w:tcPr>
            <w:tcW w:w="5232" w:type="dxa"/>
          </w:tcPr>
          <w:p w:rsidR="007A1A79" w:rsidRPr="00D871EF" w:rsidRDefault="00BD5346" w:rsidP="007A1A79">
            <w:r>
              <w:t>100 youth workers</w:t>
            </w:r>
          </w:p>
        </w:tc>
        <w:tc>
          <w:tcPr>
            <w:tcW w:w="5224" w:type="dxa"/>
            <w:vAlign w:val="center"/>
          </w:tcPr>
          <w:p w:rsidR="007A1A79" w:rsidRPr="008E1029" w:rsidRDefault="007A1A79" w:rsidP="007A1A79">
            <w:pPr>
              <w:rPr>
                <w:rFonts w:cstheme="minorHAnsi"/>
                <w:sz w:val="24"/>
                <w:szCs w:val="24"/>
              </w:rPr>
            </w:pPr>
          </w:p>
        </w:tc>
      </w:tr>
      <w:tr w:rsidR="00CE467B" w:rsidRPr="008E1029" w:rsidTr="00E37472">
        <w:trPr>
          <w:trHeight w:val="546"/>
        </w:trPr>
        <w:tc>
          <w:tcPr>
            <w:tcW w:w="5232" w:type="dxa"/>
          </w:tcPr>
          <w:p w:rsidR="00CE467B" w:rsidRDefault="00BD5346" w:rsidP="007A1A79">
            <w:r>
              <w:t>Member of youth Parliament</w:t>
            </w:r>
          </w:p>
        </w:tc>
        <w:tc>
          <w:tcPr>
            <w:tcW w:w="5224" w:type="dxa"/>
            <w:vAlign w:val="center"/>
          </w:tcPr>
          <w:p w:rsidR="00CE467B" w:rsidRPr="008E1029" w:rsidRDefault="00CE467B" w:rsidP="007A1A79">
            <w:pPr>
              <w:rPr>
                <w:rFonts w:cstheme="minorHAnsi"/>
                <w:sz w:val="24"/>
                <w:szCs w:val="24"/>
              </w:rPr>
            </w:pPr>
          </w:p>
        </w:tc>
      </w:tr>
      <w:tr w:rsidR="0058100A" w:rsidRPr="008E1029" w:rsidTr="00E37472">
        <w:trPr>
          <w:trHeight w:val="554"/>
        </w:trPr>
        <w:tc>
          <w:tcPr>
            <w:tcW w:w="5232" w:type="dxa"/>
          </w:tcPr>
          <w:p w:rsidR="0058100A" w:rsidRPr="00311A46" w:rsidRDefault="00BD5346" w:rsidP="0058100A">
            <w:r>
              <w:t>Service manager</w:t>
            </w:r>
          </w:p>
        </w:tc>
        <w:tc>
          <w:tcPr>
            <w:tcW w:w="5224" w:type="dxa"/>
            <w:vAlign w:val="center"/>
          </w:tcPr>
          <w:p w:rsidR="0058100A" w:rsidRPr="008E1029" w:rsidRDefault="0058100A" w:rsidP="0058100A">
            <w:pPr>
              <w:rPr>
                <w:rFonts w:cstheme="minorHAnsi"/>
                <w:sz w:val="24"/>
                <w:szCs w:val="24"/>
              </w:rPr>
            </w:pPr>
          </w:p>
        </w:tc>
      </w:tr>
      <w:tr w:rsidR="00CE467B" w:rsidRPr="008E1029" w:rsidTr="00E37472">
        <w:trPr>
          <w:trHeight w:val="554"/>
        </w:trPr>
        <w:tc>
          <w:tcPr>
            <w:tcW w:w="5232" w:type="dxa"/>
          </w:tcPr>
          <w:p w:rsidR="00CE467B" w:rsidRDefault="00CE467B" w:rsidP="0058100A"/>
        </w:tc>
        <w:tc>
          <w:tcPr>
            <w:tcW w:w="5224" w:type="dxa"/>
            <w:vAlign w:val="center"/>
          </w:tcPr>
          <w:p w:rsidR="00CE467B" w:rsidRPr="008E1029" w:rsidRDefault="00CE467B" w:rsidP="0058100A">
            <w:pPr>
              <w:rPr>
                <w:rFonts w:cstheme="minorHAnsi"/>
                <w:sz w:val="24"/>
                <w:szCs w:val="24"/>
              </w:rPr>
            </w:pPr>
          </w:p>
        </w:tc>
      </w:tr>
    </w:tbl>
    <w:p w:rsidR="00B27EA7" w:rsidRPr="008E1029" w:rsidRDefault="00B27EA7">
      <w:pPr>
        <w:rPr>
          <w:rFonts w:cstheme="minorHAnsi"/>
          <w:sz w:val="24"/>
          <w:szCs w:val="24"/>
        </w:rPr>
      </w:pPr>
    </w:p>
    <w:tbl>
      <w:tblPr>
        <w:tblStyle w:val="TableGrid"/>
        <w:tblW w:w="0" w:type="auto"/>
        <w:tblLook w:val="04A0" w:firstRow="1" w:lastRow="0" w:firstColumn="1" w:lastColumn="0" w:noHBand="0" w:noVBand="1"/>
      </w:tblPr>
      <w:tblGrid>
        <w:gridCol w:w="10456"/>
      </w:tblGrid>
      <w:tr w:rsidR="00D3221E" w:rsidTr="00D3221E">
        <w:trPr>
          <w:trHeight w:val="534"/>
        </w:trPr>
        <w:tc>
          <w:tcPr>
            <w:tcW w:w="10682" w:type="dxa"/>
            <w:shd w:val="clear" w:color="auto" w:fill="D9D9D9" w:themeFill="background1" w:themeFillShade="D9"/>
            <w:vAlign w:val="center"/>
          </w:tcPr>
          <w:p w:rsidR="00D3221E" w:rsidRPr="00DB2FEF" w:rsidRDefault="00D3221E" w:rsidP="00D3221E">
            <w:pPr>
              <w:rPr>
                <w:rFonts w:cstheme="minorHAnsi"/>
                <w:b/>
                <w:sz w:val="24"/>
                <w:szCs w:val="24"/>
              </w:rPr>
            </w:pPr>
            <w:r w:rsidRPr="00DB2FEF">
              <w:rPr>
                <w:rFonts w:cstheme="minorHAnsi"/>
                <w:b/>
                <w:sz w:val="24"/>
                <w:szCs w:val="24"/>
              </w:rPr>
              <w:t>What did you do and how did you do it?</w:t>
            </w:r>
          </w:p>
        </w:tc>
      </w:tr>
      <w:tr w:rsidR="00D3221E" w:rsidTr="00D05B75">
        <w:trPr>
          <w:trHeight w:val="101"/>
        </w:trPr>
        <w:tc>
          <w:tcPr>
            <w:tcW w:w="10682" w:type="dxa"/>
          </w:tcPr>
          <w:p w:rsidR="00CE467B" w:rsidRDefault="00F10862" w:rsidP="0058100A">
            <w:pPr>
              <w:rPr>
                <w:rFonts w:cstheme="minorHAnsi"/>
                <w:sz w:val="24"/>
                <w:szCs w:val="24"/>
              </w:rPr>
            </w:pPr>
            <w:r>
              <w:rPr>
                <w:rFonts w:cstheme="minorHAnsi"/>
                <w:sz w:val="24"/>
                <w:szCs w:val="24"/>
              </w:rPr>
              <w:t xml:space="preserve">The </w:t>
            </w:r>
            <w:r w:rsidR="00AA2314">
              <w:rPr>
                <w:rFonts w:cstheme="minorHAnsi"/>
                <w:sz w:val="24"/>
                <w:szCs w:val="24"/>
              </w:rPr>
              <w:t>first</w:t>
            </w:r>
            <w:r>
              <w:rPr>
                <w:rFonts w:cstheme="minorHAnsi"/>
                <w:sz w:val="24"/>
                <w:szCs w:val="24"/>
              </w:rPr>
              <w:t xml:space="preserve"> week of September was youth work training week – a full package of training and development opportunities for Youth workers over a 5 days. </w:t>
            </w:r>
          </w:p>
          <w:p w:rsidR="00F10862" w:rsidRDefault="00F10862" w:rsidP="0058100A">
            <w:pPr>
              <w:rPr>
                <w:rFonts w:cstheme="minorHAnsi"/>
                <w:sz w:val="24"/>
                <w:szCs w:val="24"/>
              </w:rPr>
            </w:pPr>
            <w:r>
              <w:rPr>
                <w:rFonts w:cstheme="minorHAnsi"/>
                <w:sz w:val="24"/>
                <w:szCs w:val="24"/>
              </w:rPr>
              <w:t xml:space="preserve">The Member of youth Parliament delivered one of the development opportunities – explaining make your mark and promoting </w:t>
            </w:r>
            <w:r w:rsidR="00AA2314">
              <w:rPr>
                <w:rFonts w:cstheme="minorHAnsi"/>
                <w:sz w:val="24"/>
                <w:szCs w:val="24"/>
              </w:rPr>
              <w:t>people’s</w:t>
            </w:r>
            <w:r>
              <w:rPr>
                <w:rFonts w:cstheme="minorHAnsi"/>
                <w:sz w:val="24"/>
                <w:szCs w:val="24"/>
              </w:rPr>
              <w:t xml:space="preserve"> involvement in the campaign. The youth workers were given the resources needed for the Make your mark ballot – (presentation, ballot </w:t>
            </w:r>
            <w:r w:rsidR="00AA2314">
              <w:rPr>
                <w:rFonts w:cstheme="minorHAnsi"/>
                <w:sz w:val="24"/>
                <w:szCs w:val="24"/>
              </w:rPr>
              <w:t>papers</w:t>
            </w:r>
            <w:r>
              <w:rPr>
                <w:rFonts w:cstheme="minorHAnsi"/>
                <w:sz w:val="24"/>
                <w:szCs w:val="24"/>
              </w:rPr>
              <w:t xml:space="preserve">) and told </w:t>
            </w:r>
            <w:r w:rsidR="00AA2314">
              <w:rPr>
                <w:rFonts w:cstheme="minorHAnsi"/>
                <w:sz w:val="24"/>
                <w:szCs w:val="24"/>
              </w:rPr>
              <w:t>them</w:t>
            </w:r>
            <w:r>
              <w:rPr>
                <w:rFonts w:cstheme="minorHAnsi"/>
                <w:sz w:val="24"/>
                <w:szCs w:val="24"/>
              </w:rPr>
              <w:t xml:space="preserve"> they needed to return the completed ballot papers buy the end of the </w:t>
            </w:r>
            <w:r w:rsidR="00AA2314">
              <w:rPr>
                <w:rFonts w:cstheme="minorHAnsi"/>
                <w:sz w:val="24"/>
                <w:szCs w:val="24"/>
              </w:rPr>
              <w:t>m</w:t>
            </w:r>
            <w:r>
              <w:rPr>
                <w:rFonts w:cstheme="minorHAnsi"/>
                <w:sz w:val="24"/>
                <w:szCs w:val="24"/>
              </w:rPr>
              <w:t>onth. We felt delivering a session for workers, providing the information they needed would be more productive than just asking them to do it.</w:t>
            </w:r>
          </w:p>
          <w:p w:rsidR="00F10862" w:rsidRDefault="00F10862" w:rsidP="0058100A">
            <w:pPr>
              <w:rPr>
                <w:rFonts w:cstheme="minorHAnsi"/>
                <w:sz w:val="24"/>
                <w:szCs w:val="24"/>
              </w:rPr>
            </w:pPr>
            <w:r>
              <w:rPr>
                <w:rFonts w:cstheme="minorHAnsi"/>
                <w:sz w:val="24"/>
                <w:szCs w:val="24"/>
              </w:rPr>
              <w:t>All youth Workers delivered make your mark sessions within the time scale.</w:t>
            </w:r>
          </w:p>
          <w:p w:rsidR="00F10862" w:rsidRDefault="00AA2314" w:rsidP="00AA2314">
            <w:pPr>
              <w:rPr>
                <w:rFonts w:cstheme="minorHAnsi"/>
                <w:sz w:val="24"/>
                <w:szCs w:val="24"/>
              </w:rPr>
            </w:pPr>
            <w:r>
              <w:rPr>
                <w:rFonts w:cstheme="minorHAnsi"/>
                <w:sz w:val="24"/>
                <w:szCs w:val="24"/>
              </w:rPr>
              <w:t>We also a</w:t>
            </w:r>
            <w:r w:rsidR="00F10862">
              <w:rPr>
                <w:rFonts w:cstheme="minorHAnsi"/>
                <w:sz w:val="24"/>
                <w:szCs w:val="24"/>
              </w:rPr>
              <w:t xml:space="preserve">sked young people to </w:t>
            </w:r>
            <w:r>
              <w:rPr>
                <w:rFonts w:cstheme="minorHAnsi"/>
                <w:sz w:val="24"/>
                <w:szCs w:val="24"/>
              </w:rPr>
              <w:t>c</w:t>
            </w:r>
            <w:r w:rsidR="00F10862">
              <w:rPr>
                <w:rFonts w:cstheme="minorHAnsi"/>
                <w:sz w:val="24"/>
                <w:szCs w:val="24"/>
              </w:rPr>
              <w:t>heck if Make your mark was being delivered in their schools and if not to ask why not!</w:t>
            </w:r>
          </w:p>
        </w:tc>
      </w:tr>
    </w:tbl>
    <w:p w:rsidR="00720B15" w:rsidRDefault="00720B15">
      <w:pPr>
        <w:rPr>
          <w:rFonts w:cstheme="minorHAnsi"/>
          <w:sz w:val="24"/>
          <w:szCs w:val="24"/>
        </w:rPr>
      </w:pPr>
    </w:p>
    <w:tbl>
      <w:tblPr>
        <w:tblStyle w:val="TableGrid"/>
        <w:tblW w:w="0" w:type="auto"/>
        <w:tblLook w:val="04A0" w:firstRow="1" w:lastRow="0" w:firstColumn="1" w:lastColumn="0" w:noHBand="0" w:noVBand="1"/>
      </w:tblPr>
      <w:tblGrid>
        <w:gridCol w:w="10456"/>
      </w:tblGrid>
      <w:tr w:rsidR="006D4D6E" w:rsidTr="006D4D6E">
        <w:trPr>
          <w:trHeight w:val="534"/>
        </w:trPr>
        <w:tc>
          <w:tcPr>
            <w:tcW w:w="10682" w:type="dxa"/>
            <w:shd w:val="clear" w:color="auto" w:fill="D9D9D9" w:themeFill="background1" w:themeFillShade="D9"/>
            <w:vAlign w:val="center"/>
          </w:tcPr>
          <w:p w:rsidR="006D4D6E" w:rsidRPr="00DB2FEF" w:rsidRDefault="006D4D6E" w:rsidP="006D4D6E">
            <w:pPr>
              <w:rPr>
                <w:rFonts w:cstheme="minorHAnsi"/>
                <w:b/>
                <w:sz w:val="24"/>
                <w:szCs w:val="24"/>
              </w:rPr>
            </w:pPr>
            <w:r w:rsidRPr="00DB2FEF">
              <w:rPr>
                <w:rFonts w:cstheme="minorHAnsi"/>
                <w:b/>
                <w:sz w:val="24"/>
                <w:szCs w:val="24"/>
              </w:rPr>
              <w:t>What was the impact, how did it affect change, what was different as a result of this work?</w:t>
            </w:r>
          </w:p>
        </w:tc>
      </w:tr>
      <w:tr w:rsidR="006D4D6E" w:rsidTr="006D4D6E">
        <w:trPr>
          <w:trHeight w:val="995"/>
        </w:trPr>
        <w:tc>
          <w:tcPr>
            <w:tcW w:w="10682" w:type="dxa"/>
          </w:tcPr>
          <w:p w:rsidR="00CE467B" w:rsidRDefault="00F10862" w:rsidP="007A1A79">
            <w:pPr>
              <w:rPr>
                <w:rFonts w:cstheme="minorHAnsi"/>
                <w:sz w:val="24"/>
                <w:szCs w:val="24"/>
              </w:rPr>
            </w:pPr>
            <w:r>
              <w:rPr>
                <w:rFonts w:cstheme="minorHAnsi"/>
                <w:sz w:val="24"/>
                <w:szCs w:val="24"/>
              </w:rPr>
              <w:t xml:space="preserve">the Youth </w:t>
            </w:r>
            <w:r w:rsidR="00AA2314">
              <w:rPr>
                <w:rFonts w:cstheme="minorHAnsi"/>
                <w:sz w:val="24"/>
                <w:szCs w:val="24"/>
              </w:rPr>
              <w:t>Service</w:t>
            </w:r>
            <w:r>
              <w:rPr>
                <w:rFonts w:cstheme="minorHAnsi"/>
                <w:sz w:val="24"/>
                <w:szCs w:val="24"/>
              </w:rPr>
              <w:t xml:space="preserve"> had the localised results of make your mark that helped to inform service planning</w:t>
            </w:r>
          </w:p>
          <w:p w:rsidR="00F10862" w:rsidRDefault="00F10862" w:rsidP="00AA2314">
            <w:pPr>
              <w:rPr>
                <w:rFonts w:cstheme="minorHAnsi"/>
                <w:sz w:val="24"/>
                <w:szCs w:val="24"/>
              </w:rPr>
            </w:pPr>
            <w:r>
              <w:rPr>
                <w:rFonts w:cstheme="minorHAnsi"/>
                <w:sz w:val="24"/>
                <w:szCs w:val="24"/>
              </w:rPr>
              <w:t>A wider range of young people within the Authority had an opportunity to have a say including YP with disabilities, targeted youth work groups,</w:t>
            </w:r>
            <w:r w:rsidR="00AA2314">
              <w:rPr>
                <w:rFonts w:cstheme="minorHAnsi"/>
                <w:sz w:val="24"/>
                <w:szCs w:val="24"/>
              </w:rPr>
              <w:t xml:space="preserve"> Duke of E</w:t>
            </w:r>
            <w:r>
              <w:rPr>
                <w:rFonts w:cstheme="minorHAnsi"/>
                <w:sz w:val="24"/>
                <w:szCs w:val="24"/>
              </w:rPr>
              <w:t xml:space="preserve">dinburgh </w:t>
            </w:r>
            <w:r w:rsidR="00AA2314">
              <w:rPr>
                <w:rFonts w:cstheme="minorHAnsi"/>
                <w:sz w:val="24"/>
                <w:szCs w:val="24"/>
              </w:rPr>
              <w:t>participants</w:t>
            </w:r>
            <w:r>
              <w:rPr>
                <w:rFonts w:cstheme="minorHAnsi"/>
                <w:sz w:val="24"/>
                <w:szCs w:val="24"/>
              </w:rPr>
              <w:t>.</w:t>
            </w:r>
          </w:p>
        </w:tc>
      </w:tr>
    </w:tbl>
    <w:p w:rsidR="006D4D6E" w:rsidRDefault="006D4D6E">
      <w:pPr>
        <w:rPr>
          <w:rFonts w:cstheme="minorHAnsi"/>
          <w:sz w:val="24"/>
          <w:szCs w:val="24"/>
        </w:rPr>
      </w:pPr>
    </w:p>
    <w:tbl>
      <w:tblPr>
        <w:tblStyle w:val="TableGrid"/>
        <w:tblW w:w="0" w:type="auto"/>
        <w:tblLook w:val="04A0" w:firstRow="1" w:lastRow="0" w:firstColumn="1" w:lastColumn="0" w:noHBand="0" w:noVBand="1"/>
      </w:tblPr>
      <w:tblGrid>
        <w:gridCol w:w="10456"/>
      </w:tblGrid>
      <w:tr w:rsidR="00DB2FEF" w:rsidTr="00DB2FEF">
        <w:trPr>
          <w:trHeight w:val="520"/>
        </w:trPr>
        <w:tc>
          <w:tcPr>
            <w:tcW w:w="10682" w:type="dxa"/>
            <w:shd w:val="clear" w:color="auto" w:fill="D9D9D9" w:themeFill="background1" w:themeFillShade="D9"/>
            <w:vAlign w:val="center"/>
          </w:tcPr>
          <w:p w:rsidR="00DB2FEF" w:rsidRPr="00DB2FEF" w:rsidRDefault="00DB2FEF" w:rsidP="00DB2FEF">
            <w:pPr>
              <w:rPr>
                <w:rFonts w:cstheme="minorHAnsi"/>
                <w:b/>
                <w:sz w:val="24"/>
                <w:szCs w:val="24"/>
              </w:rPr>
            </w:pPr>
            <w:r w:rsidRPr="00DB2FEF">
              <w:rPr>
                <w:rFonts w:cstheme="minorHAnsi"/>
                <w:b/>
                <w:sz w:val="24"/>
                <w:szCs w:val="24"/>
              </w:rPr>
              <w:t>What were the outcomes for the young people?</w:t>
            </w:r>
          </w:p>
        </w:tc>
      </w:tr>
      <w:tr w:rsidR="00DB2FEF" w:rsidTr="00DB2FEF">
        <w:tc>
          <w:tcPr>
            <w:tcW w:w="10682" w:type="dxa"/>
          </w:tcPr>
          <w:p w:rsidR="00CE467B" w:rsidRDefault="00F10862" w:rsidP="00D05B75">
            <w:pPr>
              <w:rPr>
                <w:rFonts w:cstheme="minorHAnsi"/>
                <w:sz w:val="24"/>
                <w:szCs w:val="24"/>
              </w:rPr>
            </w:pPr>
            <w:r>
              <w:rPr>
                <w:rFonts w:cstheme="minorHAnsi"/>
                <w:sz w:val="24"/>
                <w:szCs w:val="24"/>
              </w:rPr>
              <w:t xml:space="preserve">More young people had an opportunity to </w:t>
            </w:r>
            <w:r w:rsidR="00AA2314">
              <w:rPr>
                <w:rFonts w:cstheme="minorHAnsi"/>
                <w:sz w:val="24"/>
                <w:szCs w:val="24"/>
              </w:rPr>
              <w:t>participate</w:t>
            </w:r>
            <w:r>
              <w:rPr>
                <w:rFonts w:cstheme="minorHAnsi"/>
                <w:sz w:val="24"/>
                <w:szCs w:val="24"/>
              </w:rPr>
              <w:t xml:space="preserve"> in the Make your Mark ballot</w:t>
            </w:r>
          </w:p>
          <w:p w:rsidR="00F10862" w:rsidRDefault="00F10862" w:rsidP="00AA2314">
            <w:pPr>
              <w:rPr>
                <w:rFonts w:cstheme="minorHAnsi"/>
                <w:sz w:val="24"/>
                <w:szCs w:val="24"/>
              </w:rPr>
            </w:pPr>
            <w:r>
              <w:rPr>
                <w:rFonts w:cstheme="minorHAnsi"/>
                <w:sz w:val="24"/>
                <w:szCs w:val="24"/>
              </w:rPr>
              <w:t xml:space="preserve">The </w:t>
            </w:r>
            <w:r w:rsidR="00AA2314">
              <w:rPr>
                <w:rFonts w:cstheme="minorHAnsi"/>
                <w:sz w:val="24"/>
                <w:szCs w:val="24"/>
              </w:rPr>
              <w:t>p</w:t>
            </w:r>
            <w:r>
              <w:rPr>
                <w:rFonts w:cstheme="minorHAnsi"/>
                <w:sz w:val="24"/>
                <w:szCs w:val="24"/>
              </w:rPr>
              <w:t>rofile of the MYP within Redcar and Cleveland was raised with peers.</w:t>
            </w:r>
          </w:p>
        </w:tc>
      </w:tr>
    </w:tbl>
    <w:p w:rsidR="00720B15" w:rsidRDefault="00720B15">
      <w:pPr>
        <w:rPr>
          <w:rFonts w:cstheme="minorHAnsi"/>
          <w:sz w:val="24"/>
          <w:szCs w:val="24"/>
        </w:rPr>
      </w:pPr>
    </w:p>
    <w:tbl>
      <w:tblPr>
        <w:tblStyle w:val="TableGrid"/>
        <w:tblW w:w="0" w:type="auto"/>
        <w:tblLook w:val="04A0" w:firstRow="1" w:lastRow="0" w:firstColumn="1" w:lastColumn="0" w:noHBand="0" w:noVBand="1"/>
      </w:tblPr>
      <w:tblGrid>
        <w:gridCol w:w="10456"/>
      </w:tblGrid>
      <w:tr w:rsidR="00863C7D" w:rsidTr="00F70BAD">
        <w:tc>
          <w:tcPr>
            <w:tcW w:w="10682" w:type="dxa"/>
            <w:tcBorders>
              <w:bottom w:val="single" w:sz="4" w:space="0" w:color="auto"/>
            </w:tcBorders>
            <w:shd w:val="clear" w:color="auto" w:fill="D9D9D9" w:themeFill="background1" w:themeFillShade="D9"/>
          </w:tcPr>
          <w:p w:rsidR="00863C7D" w:rsidRPr="00863C7D" w:rsidRDefault="00863C7D">
            <w:pPr>
              <w:rPr>
                <w:rFonts w:cstheme="minorHAnsi"/>
                <w:b/>
                <w:sz w:val="24"/>
                <w:szCs w:val="24"/>
              </w:rPr>
            </w:pPr>
            <w:r w:rsidRPr="00863C7D">
              <w:rPr>
                <w:rFonts w:cstheme="minorHAnsi"/>
                <w:b/>
                <w:sz w:val="24"/>
                <w:szCs w:val="24"/>
              </w:rPr>
              <w:t>Are there any documents, weblinks additional information available about this? – please provide details of where these can be found</w:t>
            </w:r>
          </w:p>
        </w:tc>
      </w:tr>
      <w:tr w:rsidR="00863C7D" w:rsidTr="00F70BAD">
        <w:trPr>
          <w:trHeight w:val="226"/>
        </w:trPr>
        <w:tc>
          <w:tcPr>
            <w:tcW w:w="10682" w:type="dxa"/>
            <w:tcBorders>
              <w:top w:val="single" w:sz="4" w:space="0" w:color="auto"/>
              <w:left w:val="single" w:sz="4" w:space="0" w:color="auto"/>
              <w:bottom w:val="single" w:sz="4" w:space="0" w:color="auto"/>
              <w:right w:val="single" w:sz="4" w:space="0" w:color="auto"/>
            </w:tcBorders>
          </w:tcPr>
          <w:p w:rsidR="00CD738F" w:rsidRDefault="00CD738F">
            <w:pPr>
              <w:rPr>
                <w:rFonts w:cstheme="minorHAnsi"/>
                <w:sz w:val="24"/>
                <w:szCs w:val="24"/>
              </w:rPr>
            </w:pPr>
          </w:p>
        </w:tc>
      </w:tr>
    </w:tbl>
    <w:p w:rsidR="00863C7D" w:rsidRPr="008E1029" w:rsidRDefault="00863C7D">
      <w:pPr>
        <w:rPr>
          <w:rFonts w:cstheme="minorHAnsi"/>
          <w:sz w:val="24"/>
          <w:szCs w:val="24"/>
        </w:rPr>
      </w:pPr>
    </w:p>
    <w:p w:rsidR="00B04A7D" w:rsidRDefault="00B04A7D" w:rsidP="00B04A7D">
      <w:pPr>
        <w:rPr>
          <w:rFonts w:cstheme="minorHAnsi"/>
          <w:sz w:val="24"/>
          <w:szCs w:val="24"/>
        </w:rPr>
      </w:pPr>
    </w:p>
    <w:tbl>
      <w:tblPr>
        <w:tblStyle w:val="TableGrid"/>
        <w:tblW w:w="0" w:type="auto"/>
        <w:tblLook w:val="04A0" w:firstRow="1" w:lastRow="0" w:firstColumn="1" w:lastColumn="0" w:noHBand="0" w:noVBand="1"/>
      </w:tblPr>
      <w:tblGrid>
        <w:gridCol w:w="10456"/>
      </w:tblGrid>
      <w:tr w:rsidR="002E06FD" w:rsidTr="002E06FD">
        <w:trPr>
          <w:trHeight w:val="534"/>
        </w:trPr>
        <w:tc>
          <w:tcPr>
            <w:tcW w:w="10682" w:type="dxa"/>
            <w:shd w:val="clear" w:color="auto" w:fill="D9D9D9" w:themeFill="background1" w:themeFillShade="D9"/>
          </w:tcPr>
          <w:p w:rsidR="002E06FD" w:rsidRPr="002E06FD" w:rsidRDefault="002E06FD" w:rsidP="00B04A7D">
            <w:pPr>
              <w:rPr>
                <w:rFonts w:cstheme="minorHAnsi"/>
                <w:b/>
                <w:sz w:val="24"/>
                <w:szCs w:val="24"/>
              </w:rPr>
            </w:pPr>
            <w:r w:rsidRPr="002E06FD">
              <w:rPr>
                <w:rFonts w:cstheme="minorHAnsi"/>
                <w:b/>
                <w:sz w:val="24"/>
                <w:szCs w:val="24"/>
              </w:rPr>
              <w:t>What was the key learning from this piece of work, What top tips can you give to others who may want to replicate or do similar work to this?</w:t>
            </w:r>
          </w:p>
        </w:tc>
      </w:tr>
      <w:tr w:rsidR="002E06FD" w:rsidTr="00CD738F">
        <w:trPr>
          <w:trHeight w:val="599"/>
        </w:trPr>
        <w:tc>
          <w:tcPr>
            <w:tcW w:w="10682" w:type="dxa"/>
          </w:tcPr>
          <w:p w:rsidR="00F6091B" w:rsidRDefault="00F10862" w:rsidP="00F6091B">
            <w:pPr>
              <w:rPr>
                <w:rFonts w:cstheme="minorHAnsi"/>
                <w:sz w:val="24"/>
                <w:szCs w:val="24"/>
              </w:rPr>
            </w:pPr>
            <w:r>
              <w:rPr>
                <w:rFonts w:cstheme="minorHAnsi"/>
                <w:sz w:val="24"/>
                <w:szCs w:val="24"/>
              </w:rPr>
              <w:t>Work in partne</w:t>
            </w:r>
            <w:r w:rsidR="00AA2314">
              <w:rPr>
                <w:rFonts w:cstheme="minorHAnsi"/>
                <w:sz w:val="24"/>
                <w:szCs w:val="24"/>
              </w:rPr>
              <w:t>rship with as many organisation</w:t>
            </w:r>
            <w:r>
              <w:rPr>
                <w:rFonts w:cstheme="minorHAnsi"/>
                <w:sz w:val="24"/>
                <w:szCs w:val="24"/>
              </w:rPr>
              <w:t>s who work with young people as possible – not just formal education organisations</w:t>
            </w:r>
          </w:p>
          <w:p w:rsidR="00AA2314" w:rsidRDefault="00AA2314" w:rsidP="00F6091B">
            <w:pPr>
              <w:rPr>
                <w:rFonts w:cstheme="minorHAnsi"/>
                <w:sz w:val="24"/>
                <w:szCs w:val="24"/>
              </w:rPr>
            </w:pPr>
            <w:r>
              <w:rPr>
                <w:rFonts w:cstheme="minorHAnsi"/>
                <w:sz w:val="24"/>
                <w:szCs w:val="24"/>
              </w:rPr>
              <w:t>Don’t give people the chance to say no.</w:t>
            </w:r>
          </w:p>
          <w:p w:rsidR="003B3DC1" w:rsidRDefault="003B3DC1" w:rsidP="007A1A79">
            <w:pPr>
              <w:rPr>
                <w:rFonts w:cstheme="minorHAnsi"/>
                <w:sz w:val="24"/>
                <w:szCs w:val="24"/>
              </w:rPr>
            </w:pPr>
          </w:p>
        </w:tc>
      </w:tr>
    </w:tbl>
    <w:p w:rsidR="002E06FD" w:rsidRPr="008E1029" w:rsidRDefault="002E06FD" w:rsidP="00B04A7D">
      <w:pPr>
        <w:rPr>
          <w:rFonts w:cstheme="minorHAnsi"/>
          <w:sz w:val="24"/>
          <w:szCs w:val="24"/>
        </w:rPr>
      </w:pPr>
    </w:p>
    <w:sectPr w:rsidR="002E06FD" w:rsidRPr="008E1029" w:rsidSect="00B27EA7">
      <w:headerReference w:type="default" r:id="rId6"/>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6972" w:rsidRDefault="003F6972" w:rsidP="00440CF1">
      <w:pPr>
        <w:spacing w:after="0" w:line="240" w:lineRule="auto"/>
      </w:pPr>
      <w:r>
        <w:separator/>
      </w:r>
    </w:p>
  </w:endnote>
  <w:endnote w:type="continuationSeparator" w:id="0">
    <w:p w:rsidR="003F6972" w:rsidRDefault="003F6972" w:rsidP="00440C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164698"/>
      <w:docPartObj>
        <w:docPartGallery w:val="Page Numbers (Bottom of Page)"/>
        <w:docPartUnique/>
      </w:docPartObj>
    </w:sdtPr>
    <w:sdtEndPr>
      <w:rPr>
        <w:noProof/>
      </w:rPr>
    </w:sdtEndPr>
    <w:sdtContent>
      <w:p w:rsidR="00440CF1" w:rsidRDefault="00440CF1">
        <w:pPr>
          <w:pStyle w:val="Footer"/>
          <w:jc w:val="center"/>
        </w:pPr>
        <w:r>
          <w:fldChar w:fldCharType="begin"/>
        </w:r>
        <w:r>
          <w:instrText xml:space="preserve"> PAGE   \* MERGEFORMAT </w:instrText>
        </w:r>
        <w:r>
          <w:fldChar w:fldCharType="separate"/>
        </w:r>
        <w:r w:rsidR="00AA2314">
          <w:rPr>
            <w:noProof/>
          </w:rPr>
          <w:t>1</w:t>
        </w:r>
        <w:r>
          <w:rPr>
            <w:noProof/>
          </w:rPr>
          <w:fldChar w:fldCharType="end"/>
        </w:r>
      </w:p>
    </w:sdtContent>
  </w:sdt>
  <w:p w:rsidR="00440CF1" w:rsidRDefault="00440CF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6972" w:rsidRDefault="003F6972" w:rsidP="00440CF1">
      <w:pPr>
        <w:spacing w:after="0" w:line="240" w:lineRule="auto"/>
      </w:pPr>
      <w:r>
        <w:separator/>
      </w:r>
    </w:p>
  </w:footnote>
  <w:footnote w:type="continuationSeparator" w:id="0">
    <w:p w:rsidR="003F6972" w:rsidRDefault="003F6972" w:rsidP="00440C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2623" w:rsidRPr="005E2623" w:rsidRDefault="005E2623" w:rsidP="005E2623">
    <w:pPr>
      <w:pStyle w:val="Header"/>
      <w:jc w:val="center"/>
      <w:rPr>
        <w:b/>
        <w:sz w:val="36"/>
        <w:szCs w:val="36"/>
      </w:rPr>
    </w:pPr>
    <w:r w:rsidRPr="005E2623">
      <w:rPr>
        <w:b/>
        <w:sz w:val="36"/>
        <w:szCs w:val="36"/>
      </w:rPr>
      <w:t>Youth Voice</w:t>
    </w:r>
  </w:p>
  <w:p w:rsidR="005E2623" w:rsidRPr="005E2623" w:rsidRDefault="005E2623" w:rsidP="005E2623">
    <w:pPr>
      <w:pStyle w:val="Header"/>
      <w:jc w:val="center"/>
      <w:rPr>
        <w:b/>
        <w:sz w:val="36"/>
        <w:szCs w:val="36"/>
      </w:rPr>
    </w:pPr>
    <w:r w:rsidRPr="005E2623">
      <w:rPr>
        <w:b/>
        <w:sz w:val="36"/>
        <w:szCs w:val="36"/>
      </w:rPr>
      <w:t>Case Study Proforma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B15"/>
    <w:rsid w:val="00033C8B"/>
    <w:rsid w:val="00044527"/>
    <w:rsid w:val="000E2557"/>
    <w:rsid w:val="002E06FD"/>
    <w:rsid w:val="00344979"/>
    <w:rsid w:val="003B3DC1"/>
    <w:rsid w:val="003F6972"/>
    <w:rsid w:val="00440CF1"/>
    <w:rsid w:val="00455D1D"/>
    <w:rsid w:val="00494D04"/>
    <w:rsid w:val="00574A71"/>
    <w:rsid w:val="0058100A"/>
    <w:rsid w:val="00585681"/>
    <w:rsid w:val="0059046E"/>
    <w:rsid w:val="005A433E"/>
    <w:rsid w:val="005E2623"/>
    <w:rsid w:val="006D4D6E"/>
    <w:rsid w:val="00720B15"/>
    <w:rsid w:val="00726BCD"/>
    <w:rsid w:val="007A1A79"/>
    <w:rsid w:val="007C38C0"/>
    <w:rsid w:val="00800216"/>
    <w:rsid w:val="008458E9"/>
    <w:rsid w:val="00863C7D"/>
    <w:rsid w:val="008B195E"/>
    <w:rsid w:val="008E1029"/>
    <w:rsid w:val="00950C13"/>
    <w:rsid w:val="009700FB"/>
    <w:rsid w:val="009B7E39"/>
    <w:rsid w:val="00A14B51"/>
    <w:rsid w:val="00A400C8"/>
    <w:rsid w:val="00A97272"/>
    <w:rsid w:val="00AA2314"/>
    <w:rsid w:val="00AD50A9"/>
    <w:rsid w:val="00B04A7D"/>
    <w:rsid w:val="00B16326"/>
    <w:rsid w:val="00B27EA7"/>
    <w:rsid w:val="00B616B3"/>
    <w:rsid w:val="00BD5346"/>
    <w:rsid w:val="00C962FA"/>
    <w:rsid w:val="00CD738F"/>
    <w:rsid w:val="00CE467B"/>
    <w:rsid w:val="00CF0DD8"/>
    <w:rsid w:val="00CF5CBF"/>
    <w:rsid w:val="00D05B75"/>
    <w:rsid w:val="00D3221E"/>
    <w:rsid w:val="00DB2FEF"/>
    <w:rsid w:val="00E37472"/>
    <w:rsid w:val="00F10862"/>
    <w:rsid w:val="00F6091B"/>
    <w:rsid w:val="00F70BAD"/>
    <w:rsid w:val="00FD5D20"/>
    <w:rsid w:val="00FF37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E0A34"/>
  <w15:docId w15:val="{BAD312FA-A0DE-46E0-9E58-DD5A84AFA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0C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0CF1"/>
  </w:style>
  <w:style w:type="paragraph" w:styleId="Footer">
    <w:name w:val="footer"/>
    <w:basedOn w:val="Normal"/>
    <w:link w:val="FooterChar"/>
    <w:uiPriority w:val="99"/>
    <w:unhideWhenUsed/>
    <w:rsid w:val="00440C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0CF1"/>
  </w:style>
  <w:style w:type="paragraph" w:styleId="BalloonText">
    <w:name w:val="Balloon Text"/>
    <w:basedOn w:val="Normal"/>
    <w:link w:val="BalloonTextChar"/>
    <w:uiPriority w:val="99"/>
    <w:semiHidden/>
    <w:unhideWhenUsed/>
    <w:rsid w:val="00440C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0CF1"/>
    <w:rPr>
      <w:rFonts w:ascii="Tahoma" w:hAnsi="Tahoma" w:cs="Tahoma"/>
      <w:sz w:val="16"/>
      <w:szCs w:val="16"/>
    </w:rPr>
  </w:style>
  <w:style w:type="table" w:styleId="TableGrid">
    <w:name w:val="Table Grid"/>
    <w:basedOn w:val="TableNormal"/>
    <w:uiPriority w:val="59"/>
    <w:rsid w:val="00B27E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63C7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485</Words>
  <Characters>2765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Unity</Company>
  <LinksUpToDate>false</LinksUpToDate>
  <CharactersWithSpaces>3244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Jodie Barber</dc:creator>
  <cp:lastModifiedBy>Jodie</cp:lastModifiedBy>
  <cp:revision>2</cp:revision>
  <cp:lastPrinted>2017-04-04T11:44:00Z</cp:lastPrinted>
  <dcterms:created xsi:type="dcterms:W3CDTF">2017-05-28T16:46:00Z</dcterms:created>
  <dcterms:modified xsi:type="dcterms:W3CDTF">2017-05-28T16:46:00Z</dcterms:modified>
</cp:coreProperties>
</file>