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8E1029">
              <w:rPr>
                <w:rFonts w:cstheme="minorHAnsi"/>
                <w:b/>
                <w:sz w:val="24"/>
                <w:szCs w:val="24"/>
              </w:rPr>
              <w:t>Name of Local Authority/Organisation</w:t>
            </w:r>
          </w:p>
        </w:tc>
        <w:tc>
          <w:tcPr>
            <w:tcW w:w="6119" w:type="dxa"/>
            <w:vAlign w:val="center"/>
          </w:tcPr>
          <w:p w:rsidR="00B27EA7" w:rsidRPr="008E1029" w:rsidRDefault="00AD50A9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Newcastle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Project Name</w:t>
            </w:r>
          </w:p>
        </w:tc>
        <w:tc>
          <w:tcPr>
            <w:tcW w:w="6119" w:type="dxa"/>
            <w:vAlign w:val="center"/>
          </w:tcPr>
          <w:p w:rsidR="00B27EA7" w:rsidRPr="008E1029" w:rsidRDefault="00AD50A9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Jobs and Money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Lead member of staff</w:t>
            </w:r>
          </w:p>
        </w:tc>
        <w:tc>
          <w:tcPr>
            <w:tcW w:w="6119" w:type="dxa"/>
            <w:vAlign w:val="center"/>
          </w:tcPr>
          <w:p w:rsidR="00B27EA7" w:rsidRPr="008E1029" w:rsidRDefault="00AD50A9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Thomas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119" w:type="dxa"/>
            <w:vAlign w:val="center"/>
          </w:tcPr>
          <w:p w:rsidR="00B27EA7" w:rsidRPr="008E1029" w:rsidRDefault="00AD50A9" w:rsidP="00B27EA7">
            <w:pPr>
              <w:rPr>
                <w:rFonts w:cstheme="minorHAnsi"/>
                <w:sz w:val="24"/>
                <w:szCs w:val="24"/>
              </w:rPr>
            </w:pPr>
            <w:r w:rsidRPr="00AD50A9">
              <w:rPr>
                <w:rFonts w:cstheme="minorHAnsi"/>
                <w:sz w:val="24"/>
                <w:szCs w:val="24"/>
              </w:rPr>
              <w:t>sarah.thomas@newcastle.gov.uk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119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6BCD" w:rsidRPr="008E1029" w:rsidRDefault="00726BC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1704"/>
        <w:gridCol w:w="378"/>
        <w:gridCol w:w="1737"/>
        <w:gridCol w:w="369"/>
        <w:gridCol w:w="1735"/>
        <w:gridCol w:w="354"/>
        <w:gridCol w:w="1731"/>
        <w:gridCol w:w="345"/>
        <w:gridCol w:w="1722"/>
      </w:tblGrid>
      <w:tr w:rsidR="00B27EA7" w:rsidRPr="008E1029" w:rsidTr="008E1029">
        <w:trPr>
          <w:trHeight w:val="520"/>
        </w:trPr>
        <w:tc>
          <w:tcPr>
            <w:tcW w:w="10682" w:type="dxa"/>
            <w:gridSpan w:val="10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Youth voice strand that the case study demonstrates</w:t>
            </w:r>
          </w:p>
        </w:tc>
      </w:tr>
      <w:tr w:rsidR="00B27EA7" w:rsidRPr="008E1029" w:rsidTr="00B27EA7">
        <w:trPr>
          <w:trHeight w:val="570"/>
        </w:trPr>
        <w:tc>
          <w:tcPr>
            <w:tcW w:w="392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Engaging</w:t>
            </w:r>
          </w:p>
        </w:tc>
        <w:tc>
          <w:tcPr>
            <w:tcW w:w="382" w:type="dxa"/>
            <w:vAlign w:val="center"/>
          </w:tcPr>
          <w:p w:rsidR="00B27EA7" w:rsidRPr="008E1029" w:rsidRDefault="00B16326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75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Campaigning</w:t>
            </w:r>
          </w:p>
        </w:tc>
        <w:tc>
          <w:tcPr>
            <w:tcW w:w="372" w:type="dxa"/>
            <w:vAlign w:val="center"/>
          </w:tcPr>
          <w:p w:rsidR="00B27EA7" w:rsidRPr="008E1029" w:rsidRDefault="00B16326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76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Influencing</w:t>
            </w:r>
          </w:p>
        </w:tc>
        <w:tc>
          <w:tcPr>
            <w:tcW w:w="363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Elections</w:t>
            </w:r>
          </w:p>
        </w:tc>
        <w:tc>
          <w:tcPr>
            <w:tcW w:w="353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Make your mark</w:t>
            </w:r>
          </w:p>
        </w:tc>
      </w:tr>
    </w:tbl>
    <w:p w:rsidR="00B04A7D" w:rsidRPr="008E1029" w:rsidRDefault="00B04A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B27EA7" w:rsidRPr="008E1029" w:rsidTr="00E37472">
        <w:trPr>
          <w:trHeight w:val="814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Background and rationale: How did this work originate, what was the need and how was it identified?</w:t>
            </w:r>
          </w:p>
        </w:tc>
      </w:tr>
      <w:tr w:rsidR="00B27EA7" w:rsidRPr="008E1029" w:rsidTr="00E37472">
        <w:trPr>
          <w:trHeight w:val="7359"/>
        </w:trPr>
        <w:tc>
          <w:tcPr>
            <w:tcW w:w="10456" w:type="dxa"/>
            <w:gridSpan w:val="2"/>
          </w:tcPr>
          <w:p w:rsidR="00B27EA7" w:rsidRPr="008E1029" w:rsidRDefault="00F70BAD" w:rsidP="00B16326">
            <w:pPr>
              <w:rPr>
                <w:rFonts w:cstheme="minorHAnsi"/>
                <w:sz w:val="24"/>
                <w:szCs w:val="24"/>
              </w:rPr>
            </w:pPr>
            <w:r w:rsidRPr="00F70BAD">
              <w:rPr>
                <w:rFonts w:cstheme="minorHAnsi"/>
                <w:sz w:val="24"/>
                <w:szCs w:val="24"/>
              </w:rPr>
              <w:t>Young people identified that they were leaving education with little awareness of budgeting, life expenses, work based learning, financial literacy.</w:t>
            </w:r>
          </w:p>
        </w:tc>
      </w:tr>
      <w:tr w:rsidR="00B27EA7" w:rsidRPr="008E1029" w:rsidTr="00E37472">
        <w:trPr>
          <w:trHeight w:val="57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lastRenderedPageBreak/>
              <w:t xml:space="preserve">Who was involved and what were there roles: (Professionals, young people, partners </w:t>
            </w:r>
            <w:r w:rsidR="00E61E89" w:rsidRPr="008E1029">
              <w:rPr>
                <w:rFonts w:cstheme="minorHAnsi"/>
                <w:b/>
                <w:sz w:val="24"/>
                <w:szCs w:val="24"/>
              </w:rPr>
              <w:t>etc.</w:t>
            </w:r>
            <w:r w:rsidRPr="008E1029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8E1029" w:rsidRPr="008E1029" w:rsidRDefault="008E1029" w:rsidP="00B27EA7">
            <w:pPr>
              <w:rPr>
                <w:rFonts w:cstheme="minorHAnsi"/>
                <w:i/>
                <w:sz w:val="24"/>
                <w:szCs w:val="24"/>
              </w:rPr>
            </w:pPr>
            <w:r w:rsidRPr="008E1029">
              <w:rPr>
                <w:rFonts w:cstheme="minorHAnsi"/>
                <w:i/>
                <w:sz w:val="24"/>
                <w:szCs w:val="24"/>
              </w:rPr>
              <w:t>Please add more boxes if necessary</w:t>
            </w:r>
          </w:p>
        </w:tc>
      </w:tr>
      <w:tr w:rsidR="00E37472" w:rsidRPr="008E1029" w:rsidTr="00E37472">
        <w:trPr>
          <w:trHeight w:val="550"/>
        </w:trPr>
        <w:tc>
          <w:tcPr>
            <w:tcW w:w="5232" w:type="dxa"/>
          </w:tcPr>
          <w:p w:rsidR="00E37472" w:rsidRPr="0061710D" w:rsidRDefault="00E37472" w:rsidP="00E37472"/>
        </w:tc>
        <w:tc>
          <w:tcPr>
            <w:tcW w:w="5224" w:type="dxa"/>
            <w:vAlign w:val="center"/>
          </w:tcPr>
          <w:p w:rsidR="00E37472" w:rsidRPr="008E1029" w:rsidRDefault="00E37472" w:rsidP="00E374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72" w:rsidRPr="008E1029" w:rsidTr="00E37472">
        <w:trPr>
          <w:trHeight w:val="558"/>
        </w:trPr>
        <w:tc>
          <w:tcPr>
            <w:tcW w:w="5232" w:type="dxa"/>
          </w:tcPr>
          <w:p w:rsidR="00E37472" w:rsidRPr="0061710D" w:rsidRDefault="00E37472" w:rsidP="00E37472"/>
        </w:tc>
        <w:tc>
          <w:tcPr>
            <w:tcW w:w="5224" w:type="dxa"/>
            <w:vAlign w:val="center"/>
          </w:tcPr>
          <w:p w:rsidR="00E37472" w:rsidRPr="008E1029" w:rsidRDefault="00E37472" w:rsidP="00E374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72" w:rsidRPr="008E1029" w:rsidTr="00E37472">
        <w:trPr>
          <w:trHeight w:val="566"/>
        </w:trPr>
        <w:tc>
          <w:tcPr>
            <w:tcW w:w="5232" w:type="dxa"/>
          </w:tcPr>
          <w:p w:rsidR="00E37472" w:rsidRPr="0061710D" w:rsidRDefault="00E37472" w:rsidP="00E37472"/>
        </w:tc>
        <w:tc>
          <w:tcPr>
            <w:tcW w:w="5224" w:type="dxa"/>
            <w:vAlign w:val="center"/>
          </w:tcPr>
          <w:p w:rsidR="00E37472" w:rsidRPr="008E1029" w:rsidRDefault="00E37472" w:rsidP="00E374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72" w:rsidRPr="008E1029" w:rsidTr="00E37472">
        <w:trPr>
          <w:trHeight w:val="546"/>
        </w:trPr>
        <w:tc>
          <w:tcPr>
            <w:tcW w:w="5232" w:type="dxa"/>
          </w:tcPr>
          <w:p w:rsidR="00E37472" w:rsidRPr="0061710D" w:rsidRDefault="00E37472" w:rsidP="00E37472"/>
        </w:tc>
        <w:tc>
          <w:tcPr>
            <w:tcW w:w="5224" w:type="dxa"/>
            <w:vAlign w:val="center"/>
          </w:tcPr>
          <w:p w:rsidR="00E37472" w:rsidRPr="008E1029" w:rsidRDefault="00E37472" w:rsidP="00E374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72" w:rsidRPr="008E1029" w:rsidTr="00E37472">
        <w:trPr>
          <w:trHeight w:val="554"/>
        </w:trPr>
        <w:tc>
          <w:tcPr>
            <w:tcW w:w="5232" w:type="dxa"/>
          </w:tcPr>
          <w:p w:rsidR="00E37472" w:rsidRDefault="00E37472" w:rsidP="00E37472"/>
        </w:tc>
        <w:tc>
          <w:tcPr>
            <w:tcW w:w="5224" w:type="dxa"/>
            <w:vAlign w:val="center"/>
          </w:tcPr>
          <w:p w:rsidR="00E37472" w:rsidRPr="008E1029" w:rsidRDefault="00E37472" w:rsidP="00E374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EA7" w:rsidRPr="008E1029" w:rsidTr="00E37472">
        <w:trPr>
          <w:trHeight w:val="548"/>
        </w:trPr>
        <w:tc>
          <w:tcPr>
            <w:tcW w:w="5232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EA7" w:rsidRPr="008E1029" w:rsidTr="00E37472">
        <w:trPr>
          <w:trHeight w:val="570"/>
        </w:trPr>
        <w:tc>
          <w:tcPr>
            <w:tcW w:w="5232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029" w:rsidRPr="008E1029" w:rsidTr="00E37472">
        <w:trPr>
          <w:trHeight w:val="570"/>
        </w:trPr>
        <w:tc>
          <w:tcPr>
            <w:tcW w:w="5232" w:type="dxa"/>
            <w:vAlign w:val="center"/>
          </w:tcPr>
          <w:p w:rsidR="008E1029" w:rsidRPr="008E1029" w:rsidRDefault="008E1029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8E1029" w:rsidRPr="008E1029" w:rsidRDefault="008E1029" w:rsidP="00B27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029" w:rsidRPr="008E1029" w:rsidTr="00E37472">
        <w:trPr>
          <w:trHeight w:val="570"/>
        </w:trPr>
        <w:tc>
          <w:tcPr>
            <w:tcW w:w="5232" w:type="dxa"/>
            <w:vAlign w:val="center"/>
          </w:tcPr>
          <w:p w:rsidR="008E1029" w:rsidRPr="008E1029" w:rsidRDefault="008E1029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8E1029" w:rsidRPr="008E1029" w:rsidRDefault="008E1029" w:rsidP="00B27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1029" w:rsidRPr="008E1029" w:rsidTr="00E37472">
        <w:trPr>
          <w:trHeight w:val="570"/>
        </w:trPr>
        <w:tc>
          <w:tcPr>
            <w:tcW w:w="5232" w:type="dxa"/>
            <w:vAlign w:val="center"/>
          </w:tcPr>
          <w:p w:rsidR="008E1029" w:rsidRPr="008E1029" w:rsidRDefault="008E1029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4" w:type="dxa"/>
            <w:vAlign w:val="center"/>
          </w:tcPr>
          <w:p w:rsidR="008E1029" w:rsidRPr="008E1029" w:rsidRDefault="008E1029" w:rsidP="00B27E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7EA7" w:rsidRPr="008E1029" w:rsidRDefault="00B27EA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221E" w:rsidTr="00D3221E">
        <w:trPr>
          <w:trHeight w:val="534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D3221E" w:rsidRPr="00DB2FEF" w:rsidRDefault="00D3221E" w:rsidP="00D3221E">
            <w:pPr>
              <w:rPr>
                <w:rFonts w:cstheme="minorHAnsi"/>
                <w:b/>
                <w:sz w:val="24"/>
                <w:szCs w:val="24"/>
              </w:rPr>
            </w:pPr>
            <w:r w:rsidRPr="00DB2FEF">
              <w:rPr>
                <w:rFonts w:cstheme="minorHAnsi"/>
                <w:b/>
                <w:sz w:val="24"/>
                <w:szCs w:val="24"/>
              </w:rPr>
              <w:t>What did you do and how did you do it?</w:t>
            </w:r>
          </w:p>
        </w:tc>
      </w:tr>
      <w:tr w:rsidR="00D3221E" w:rsidTr="00D3221E">
        <w:tc>
          <w:tcPr>
            <w:tcW w:w="10682" w:type="dxa"/>
          </w:tcPr>
          <w:p w:rsidR="00F70BAD" w:rsidRPr="00F70BAD" w:rsidRDefault="00F70BAD" w:rsidP="00F70BAD">
            <w:pPr>
              <w:rPr>
                <w:rFonts w:cstheme="minorHAnsi"/>
                <w:sz w:val="24"/>
                <w:szCs w:val="24"/>
              </w:rPr>
            </w:pPr>
          </w:p>
          <w:p w:rsidR="00F70BAD" w:rsidRPr="00F70BAD" w:rsidRDefault="00F70BAD" w:rsidP="00F70BAD">
            <w:pPr>
              <w:rPr>
                <w:rFonts w:cstheme="minorHAnsi"/>
                <w:sz w:val="24"/>
                <w:szCs w:val="24"/>
              </w:rPr>
            </w:pPr>
            <w:r w:rsidRPr="00F70BAD">
              <w:rPr>
                <w:rFonts w:cstheme="minorHAnsi"/>
                <w:sz w:val="24"/>
                <w:szCs w:val="24"/>
              </w:rPr>
              <w:t xml:space="preserve">A core group of young people with support from the children's rights team developed a </w:t>
            </w:r>
            <w:r w:rsidR="00E61E89" w:rsidRPr="00F70BAD">
              <w:rPr>
                <w:rFonts w:cstheme="minorHAnsi"/>
                <w:sz w:val="24"/>
                <w:szCs w:val="24"/>
              </w:rPr>
              <w:t>45-minute</w:t>
            </w:r>
            <w:r w:rsidRPr="00F70BAD">
              <w:rPr>
                <w:rFonts w:cstheme="minorHAnsi"/>
                <w:sz w:val="24"/>
                <w:szCs w:val="24"/>
              </w:rPr>
              <w:t xml:space="preserve"> workshop for young people. The workshop explored financial literacy, budgeting, independent living costs, as well as some employment education and awareness.</w:t>
            </w:r>
          </w:p>
          <w:p w:rsidR="00F70BAD" w:rsidRPr="00F70BAD" w:rsidRDefault="00F70BAD" w:rsidP="00F70BAD">
            <w:pPr>
              <w:rPr>
                <w:rFonts w:cstheme="minorHAnsi"/>
                <w:sz w:val="24"/>
                <w:szCs w:val="24"/>
              </w:rPr>
            </w:pPr>
          </w:p>
          <w:p w:rsidR="00CF5CBF" w:rsidRDefault="00F70BAD" w:rsidP="00F70BAD">
            <w:pPr>
              <w:rPr>
                <w:rFonts w:cstheme="minorHAnsi"/>
                <w:sz w:val="24"/>
                <w:szCs w:val="24"/>
              </w:rPr>
            </w:pPr>
            <w:r w:rsidRPr="00F70BAD">
              <w:rPr>
                <w:rFonts w:cstheme="minorHAnsi"/>
                <w:sz w:val="24"/>
                <w:szCs w:val="24"/>
              </w:rPr>
              <w:t>This was developed into a resource pack and pilot project was delivered on schools delivering to whole year groups.</w:t>
            </w:r>
          </w:p>
        </w:tc>
      </w:tr>
    </w:tbl>
    <w:p w:rsidR="00720B15" w:rsidRDefault="00720B1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D6E" w:rsidTr="006D4D6E">
        <w:trPr>
          <w:trHeight w:val="534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6D4D6E" w:rsidRPr="00DB2FEF" w:rsidRDefault="006D4D6E" w:rsidP="006D4D6E">
            <w:pPr>
              <w:rPr>
                <w:rFonts w:cstheme="minorHAnsi"/>
                <w:b/>
                <w:sz w:val="24"/>
                <w:szCs w:val="24"/>
              </w:rPr>
            </w:pPr>
            <w:r w:rsidRPr="00DB2FEF">
              <w:rPr>
                <w:rFonts w:cstheme="minorHAnsi"/>
                <w:b/>
                <w:sz w:val="24"/>
                <w:szCs w:val="24"/>
              </w:rPr>
              <w:t>What was the impact, how did it affect change, what was different as a result of this work?</w:t>
            </w:r>
          </w:p>
        </w:tc>
      </w:tr>
      <w:tr w:rsidR="006D4D6E" w:rsidTr="006D4D6E">
        <w:trPr>
          <w:trHeight w:val="995"/>
        </w:trPr>
        <w:tc>
          <w:tcPr>
            <w:tcW w:w="10682" w:type="dxa"/>
          </w:tcPr>
          <w:p w:rsidR="00F70BAD" w:rsidRPr="00F70BAD" w:rsidRDefault="00F70BAD" w:rsidP="00F70BAD">
            <w:pPr>
              <w:rPr>
                <w:rFonts w:cstheme="minorHAnsi"/>
                <w:sz w:val="24"/>
                <w:szCs w:val="24"/>
              </w:rPr>
            </w:pPr>
            <w:r w:rsidRPr="00F70BAD">
              <w:rPr>
                <w:rFonts w:cstheme="minorHAnsi"/>
                <w:sz w:val="24"/>
                <w:szCs w:val="24"/>
              </w:rPr>
              <w:t>The project raised awareness of key life skills</w:t>
            </w:r>
          </w:p>
          <w:p w:rsidR="00F70BAD" w:rsidRPr="00F70BAD" w:rsidRDefault="00F70BAD" w:rsidP="00F70BAD">
            <w:pPr>
              <w:rPr>
                <w:rFonts w:cstheme="minorHAnsi"/>
                <w:sz w:val="24"/>
                <w:szCs w:val="24"/>
              </w:rPr>
            </w:pPr>
          </w:p>
          <w:p w:rsidR="00DB2FEF" w:rsidRDefault="00F70BAD" w:rsidP="00F70BAD">
            <w:pPr>
              <w:rPr>
                <w:rFonts w:cstheme="minorHAnsi"/>
                <w:sz w:val="24"/>
                <w:szCs w:val="24"/>
              </w:rPr>
            </w:pPr>
            <w:r w:rsidRPr="00F70BAD">
              <w:rPr>
                <w:rFonts w:cstheme="minorHAnsi"/>
                <w:sz w:val="24"/>
                <w:szCs w:val="24"/>
              </w:rPr>
              <w:t xml:space="preserve">Identified gap in learning for young people within </w:t>
            </w:r>
            <w:r>
              <w:rPr>
                <w:rFonts w:cstheme="minorHAnsi"/>
                <w:sz w:val="24"/>
                <w:szCs w:val="24"/>
              </w:rPr>
              <w:t>edu</w:t>
            </w:r>
            <w:r w:rsidRPr="00F70BAD">
              <w:rPr>
                <w:rFonts w:cstheme="minorHAnsi"/>
                <w:sz w:val="24"/>
                <w:szCs w:val="24"/>
              </w:rPr>
              <w:t>cation settings</w:t>
            </w:r>
          </w:p>
        </w:tc>
      </w:tr>
    </w:tbl>
    <w:p w:rsidR="006D4D6E" w:rsidRDefault="006D4D6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2FEF" w:rsidTr="00DB2FEF">
        <w:trPr>
          <w:trHeight w:val="520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DB2FEF" w:rsidRPr="00DB2FEF" w:rsidRDefault="00DB2FEF" w:rsidP="00DB2FEF">
            <w:pPr>
              <w:rPr>
                <w:rFonts w:cstheme="minorHAnsi"/>
                <w:b/>
                <w:sz w:val="24"/>
                <w:szCs w:val="24"/>
              </w:rPr>
            </w:pPr>
            <w:r w:rsidRPr="00DB2FEF">
              <w:rPr>
                <w:rFonts w:cstheme="minorHAnsi"/>
                <w:b/>
                <w:sz w:val="24"/>
                <w:szCs w:val="24"/>
              </w:rPr>
              <w:t>What were the outcomes for the young people?</w:t>
            </w:r>
          </w:p>
        </w:tc>
      </w:tr>
      <w:tr w:rsidR="00DB2FEF" w:rsidTr="00DB2FEF">
        <w:tc>
          <w:tcPr>
            <w:tcW w:w="10682" w:type="dxa"/>
          </w:tcPr>
          <w:p w:rsidR="00F70BAD" w:rsidRPr="00F70BAD" w:rsidRDefault="00F70BAD" w:rsidP="00F70BAD">
            <w:pPr>
              <w:rPr>
                <w:rFonts w:cstheme="minorHAnsi"/>
                <w:sz w:val="24"/>
                <w:szCs w:val="24"/>
              </w:rPr>
            </w:pPr>
            <w:r w:rsidRPr="00F70BAD">
              <w:rPr>
                <w:rFonts w:cstheme="minorHAnsi"/>
                <w:sz w:val="24"/>
                <w:szCs w:val="24"/>
              </w:rPr>
              <w:t>Increased knowledge of key life skills</w:t>
            </w:r>
          </w:p>
          <w:p w:rsidR="00E37472" w:rsidRPr="00E37472" w:rsidRDefault="00F70BAD" w:rsidP="00F70BAD">
            <w:pPr>
              <w:rPr>
                <w:rFonts w:cstheme="minorHAnsi"/>
                <w:sz w:val="24"/>
                <w:szCs w:val="24"/>
              </w:rPr>
            </w:pPr>
            <w:r w:rsidRPr="00F70BAD">
              <w:rPr>
                <w:rFonts w:cstheme="minorHAnsi"/>
                <w:sz w:val="24"/>
                <w:szCs w:val="24"/>
              </w:rPr>
              <w:t>Raised understanding of financial and employments processes.</w:t>
            </w:r>
          </w:p>
          <w:p w:rsidR="00044527" w:rsidRDefault="00044527" w:rsidP="00E374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0B15" w:rsidRDefault="00720B1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C7D" w:rsidTr="00F70BAD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3C7D" w:rsidRPr="00863C7D" w:rsidRDefault="00863C7D">
            <w:pPr>
              <w:rPr>
                <w:rFonts w:cstheme="minorHAnsi"/>
                <w:b/>
                <w:sz w:val="24"/>
                <w:szCs w:val="24"/>
              </w:rPr>
            </w:pPr>
            <w:r w:rsidRPr="00863C7D">
              <w:rPr>
                <w:rFonts w:cstheme="minorHAnsi"/>
                <w:b/>
                <w:sz w:val="24"/>
                <w:szCs w:val="24"/>
              </w:rPr>
              <w:lastRenderedPageBreak/>
              <w:t>Are there any documents, weblinks additional information available about this? – please provide details of where these can be found</w:t>
            </w:r>
          </w:p>
        </w:tc>
      </w:tr>
      <w:tr w:rsidR="00863C7D" w:rsidTr="00F70BAD">
        <w:trPr>
          <w:trHeight w:val="226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7D" w:rsidRDefault="00863C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63C7D" w:rsidRPr="008E1029" w:rsidRDefault="00863C7D">
      <w:pPr>
        <w:rPr>
          <w:rFonts w:cstheme="minorHAnsi"/>
          <w:sz w:val="24"/>
          <w:szCs w:val="24"/>
        </w:rPr>
      </w:pPr>
    </w:p>
    <w:p w:rsidR="00B04A7D" w:rsidRDefault="00B04A7D" w:rsidP="00B04A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06FD" w:rsidTr="002E06FD">
        <w:trPr>
          <w:trHeight w:val="534"/>
        </w:trPr>
        <w:tc>
          <w:tcPr>
            <w:tcW w:w="10682" w:type="dxa"/>
            <w:shd w:val="clear" w:color="auto" w:fill="D9D9D9" w:themeFill="background1" w:themeFillShade="D9"/>
          </w:tcPr>
          <w:p w:rsidR="002E06FD" w:rsidRPr="002E06FD" w:rsidRDefault="002E06FD" w:rsidP="00B04A7D">
            <w:pPr>
              <w:rPr>
                <w:rFonts w:cstheme="minorHAnsi"/>
                <w:b/>
                <w:sz w:val="24"/>
                <w:szCs w:val="24"/>
              </w:rPr>
            </w:pPr>
            <w:r w:rsidRPr="002E06FD">
              <w:rPr>
                <w:rFonts w:cstheme="minorHAnsi"/>
                <w:b/>
                <w:sz w:val="24"/>
                <w:szCs w:val="24"/>
              </w:rPr>
              <w:t>What was the key learning from this piece of work, What top tips can you give to others who may want to replicate or do similar work to this?</w:t>
            </w:r>
          </w:p>
        </w:tc>
      </w:tr>
      <w:tr w:rsidR="002E06FD" w:rsidTr="00F70BAD">
        <w:trPr>
          <w:trHeight w:val="372"/>
        </w:trPr>
        <w:tc>
          <w:tcPr>
            <w:tcW w:w="10682" w:type="dxa"/>
          </w:tcPr>
          <w:p w:rsidR="005A433E" w:rsidRDefault="005A433E" w:rsidP="00E374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E06FD" w:rsidRPr="008E1029" w:rsidRDefault="002E06FD" w:rsidP="00B04A7D">
      <w:pPr>
        <w:rPr>
          <w:rFonts w:cstheme="minorHAnsi"/>
          <w:sz w:val="24"/>
          <w:szCs w:val="24"/>
        </w:rPr>
      </w:pPr>
    </w:p>
    <w:sectPr w:rsidR="002E06FD" w:rsidRPr="008E1029" w:rsidSect="00B27EA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8E" w:rsidRDefault="0082218E" w:rsidP="00440CF1">
      <w:pPr>
        <w:spacing w:after="0" w:line="240" w:lineRule="auto"/>
      </w:pPr>
      <w:r>
        <w:separator/>
      </w:r>
    </w:p>
  </w:endnote>
  <w:endnote w:type="continuationSeparator" w:id="0">
    <w:p w:rsidR="0082218E" w:rsidRDefault="0082218E" w:rsidP="004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4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CF1" w:rsidRDefault="00440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CF1" w:rsidRDefault="0044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8E" w:rsidRDefault="0082218E" w:rsidP="00440CF1">
      <w:pPr>
        <w:spacing w:after="0" w:line="240" w:lineRule="auto"/>
      </w:pPr>
      <w:r>
        <w:separator/>
      </w:r>
    </w:p>
  </w:footnote>
  <w:footnote w:type="continuationSeparator" w:id="0">
    <w:p w:rsidR="0082218E" w:rsidRDefault="0082218E" w:rsidP="0044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23" w:rsidRPr="005E2623" w:rsidRDefault="005E2623" w:rsidP="005E2623">
    <w:pPr>
      <w:pStyle w:val="Header"/>
      <w:jc w:val="center"/>
      <w:rPr>
        <w:b/>
        <w:sz w:val="36"/>
        <w:szCs w:val="36"/>
      </w:rPr>
    </w:pPr>
    <w:r w:rsidRPr="005E2623">
      <w:rPr>
        <w:b/>
        <w:sz w:val="36"/>
        <w:szCs w:val="36"/>
      </w:rPr>
      <w:t>Youth Voice</w:t>
    </w:r>
  </w:p>
  <w:p w:rsidR="005E2623" w:rsidRPr="005E2623" w:rsidRDefault="005E2623" w:rsidP="005E2623">
    <w:pPr>
      <w:pStyle w:val="Header"/>
      <w:jc w:val="center"/>
      <w:rPr>
        <w:b/>
        <w:sz w:val="36"/>
        <w:szCs w:val="36"/>
      </w:rPr>
    </w:pPr>
    <w:r w:rsidRPr="005E2623">
      <w:rPr>
        <w:b/>
        <w:sz w:val="36"/>
        <w:szCs w:val="36"/>
      </w:rPr>
      <w:t>Case Study Proforma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15"/>
    <w:rsid w:val="00033C8B"/>
    <w:rsid w:val="00044527"/>
    <w:rsid w:val="002E06FD"/>
    <w:rsid w:val="00440CF1"/>
    <w:rsid w:val="00455D1D"/>
    <w:rsid w:val="00494D04"/>
    <w:rsid w:val="00585681"/>
    <w:rsid w:val="0059046E"/>
    <w:rsid w:val="005A433E"/>
    <w:rsid w:val="005E2623"/>
    <w:rsid w:val="006D4D6E"/>
    <w:rsid w:val="00720B15"/>
    <w:rsid w:val="00726BCD"/>
    <w:rsid w:val="0082218E"/>
    <w:rsid w:val="00863C7D"/>
    <w:rsid w:val="008E1029"/>
    <w:rsid w:val="00950C13"/>
    <w:rsid w:val="009B7E39"/>
    <w:rsid w:val="00A400C8"/>
    <w:rsid w:val="00A97272"/>
    <w:rsid w:val="00AD50A9"/>
    <w:rsid w:val="00B04A7D"/>
    <w:rsid w:val="00B16326"/>
    <w:rsid w:val="00B27EA7"/>
    <w:rsid w:val="00B616B3"/>
    <w:rsid w:val="00C94F9D"/>
    <w:rsid w:val="00CF5CBF"/>
    <w:rsid w:val="00D3221E"/>
    <w:rsid w:val="00DB2FEF"/>
    <w:rsid w:val="00E37472"/>
    <w:rsid w:val="00E61E89"/>
    <w:rsid w:val="00F70BAD"/>
    <w:rsid w:val="00FD5D20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312FA-A0DE-46E0-9E58-DD5A84A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F1"/>
  </w:style>
  <w:style w:type="paragraph" w:styleId="Footer">
    <w:name w:val="footer"/>
    <w:basedOn w:val="Normal"/>
    <w:link w:val="FooterChar"/>
    <w:uiPriority w:val="99"/>
    <w:unhideWhenUsed/>
    <w:rsid w:val="0044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F1"/>
  </w:style>
  <w:style w:type="paragraph" w:styleId="BalloonText">
    <w:name w:val="Balloon Text"/>
    <w:basedOn w:val="Normal"/>
    <w:link w:val="BalloonTextChar"/>
    <w:uiPriority w:val="99"/>
    <w:semiHidden/>
    <w:unhideWhenUsed/>
    <w:rsid w:val="004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Barber</dc:creator>
  <cp:lastModifiedBy>Jodie</cp:lastModifiedBy>
  <cp:revision>3</cp:revision>
  <cp:lastPrinted>2017-04-04T11:44:00Z</cp:lastPrinted>
  <dcterms:created xsi:type="dcterms:W3CDTF">2017-05-27T12:27:00Z</dcterms:created>
  <dcterms:modified xsi:type="dcterms:W3CDTF">2017-05-28T18:04:00Z</dcterms:modified>
</cp:coreProperties>
</file>